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77FF7" w14:textId="77777777" w:rsidR="00C1295A" w:rsidRPr="00244422" w:rsidRDefault="00C1295A" w:rsidP="00C1295A">
      <w:pPr>
        <w:pStyle w:val="Kopfzeile"/>
        <w:ind w:right="-28"/>
        <w:rPr>
          <w:rFonts w:asciiTheme="majorHAnsi" w:hAnsiTheme="majorHAnsi" w:cstheme="majorHAnsi"/>
          <w:b/>
          <w:bCs/>
          <w:sz w:val="28"/>
          <w:szCs w:val="28"/>
          <w:lang w:val="en-GB"/>
        </w:rPr>
      </w:pPr>
      <w:r w:rsidRPr="00244422">
        <w:rPr>
          <w:rFonts w:asciiTheme="majorHAnsi" w:hAnsiTheme="majorHAnsi" w:cstheme="majorHAnsi"/>
          <w:b/>
          <w:bCs/>
          <w:sz w:val="28"/>
          <w:szCs w:val="28"/>
          <w:lang w:val="en-GB"/>
        </w:rPr>
        <w:t>Eye-catching architecture</w:t>
      </w:r>
    </w:p>
    <w:p w14:paraId="2B750AC3" w14:textId="77777777" w:rsidR="00C1295A" w:rsidRPr="00244422" w:rsidRDefault="00C1295A" w:rsidP="00C1295A">
      <w:pPr>
        <w:pStyle w:val="Kopfzeile"/>
        <w:ind w:right="-28"/>
        <w:rPr>
          <w:rFonts w:asciiTheme="majorHAnsi" w:hAnsiTheme="majorHAnsi" w:cstheme="majorHAnsi"/>
          <w:lang w:val="en-GB"/>
        </w:rPr>
      </w:pPr>
    </w:p>
    <w:p w14:paraId="442AA11F" w14:textId="456B9B7D" w:rsidR="00C1295A" w:rsidRPr="00244422" w:rsidRDefault="00C1295A" w:rsidP="00C1295A">
      <w:pPr>
        <w:pStyle w:val="Kopfzeile"/>
        <w:ind w:right="-28"/>
        <w:rPr>
          <w:rFonts w:asciiTheme="majorHAnsi" w:hAnsiTheme="majorHAnsi" w:cstheme="majorHAnsi"/>
          <w:b/>
          <w:bCs/>
          <w:lang w:val="en-GB"/>
        </w:rPr>
      </w:pPr>
      <w:r w:rsidRPr="00244422">
        <w:rPr>
          <w:rFonts w:asciiTheme="majorHAnsi" w:hAnsiTheme="majorHAnsi" w:cstheme="majorHAnsi"/>
          <w:b/>
          <w:bCs/>
          <w:lang w:val="en-GB"/>
        </w:rPr>
        <w:t>For many years, Vorarlberg has been a trailblazer of contemporary architecture. The fame of innovative craftspeople, especially those grouped in the Werkraum Bregenz</w:t>
      </w:r>
      <w:r w:rsidR="00410ACE" w:rsidRPr="00244422">
        <w:rPr>
          <w:rFonts w:asciiTheme="majorHAnsi" w:hAnsiTheme="majorHAnsi" w:cstheme="majorHAnsi"/>
          <w:b/>
          <w:bCs/>
          <w:lang w:val="en-GB"/>
        </w:rPr>
        <w:t>erwald</w:t>
      </w:r>
      <w:r w:rsidRPr="00244422">
        <w:rPr>
          <w:rFonts w:asciiTheme="majorHAnsi" w:hAnsiTheme="majorHAnsi" w:cstheme="majorHAnsi"/>
          <w:b/>
          <w:bCs/>
          <w:lang w:val="en-GB"/>
        </w:rPr>
        <w:t xml:space="preserve"> cooperative, has spread far beyond the regional borders. The ubiquitous “passion for homebuilding” can be discovered hands-on in </w:t>
      </w:r>
      <w:proofErr w:type="gramStart"/>
      <w:r w:rsidRPr="00244422">
        <w:rPr>
          <w:rFonts w:asciiTheme="majorHAnsi" w:hAnsiTheme="majorHAnsi" w:cstheme="majorHAnsi"/>
          <w:b/>
          <w:bCs/>
          <w:lang w:val="en-GB"/>
        </w:rPr>
        <w:t>many different ways</w:t>
      </w:r>
      <w:proofErr w:type="gramEnd"/>
      <w:r w:rsidRPr="00244422">
        <w:rPr>
          <w:rFonts w:asciiTheme="majorHAnsi" w:hAnsiTheme="majorHAnsi" w:cstheme="majorHAnsi"/>
          <w:b/>
          <w:bCs/>
          <w:lang w:val="en-GB"/>
        </w:rPr>
        <w:t xml:space="preserve">. </w:t>
      </w:r>
    </w:p>
    <w:p w14:paraId="32740AA3" w14:textId="77777777" w:rsidR="00C1295A" w:rsidRPr="00244422" w:rsidRDefault="00C1295A" w:rsidP="00C1295A">
      <w:pPr>
        <w:pStyle w:val="Kopfzeile"/>
        <w:ind w:right="-28"/>
        <w:rPr>
          <w:rFonts w:asciiTheme="majorHAnsi" w:hAnsiTheme="majorHAnsi" w:cstheme="majorHAnsi"/>
          <w:lang w:val="en-GB"/>
        </w:rPr>
      </w:pPr>
    </w:p>
    <w:p w14:paraId="28C8EA08" w14:textId="77777777" w:rsidR="00C1295A" w:rsidRPr="00244422" w:rsidRDefault="00C1295A" w:rsidP="00C1295A">
      <w:pPr>
        <w:pStyle w:val="Kopfzeile"/>
        <w:ind w:right="-28"/>
        <w:rPr>
          <w:rFonts w:asciiTheme="majorHAnsi" w:hAnsiTheme="majorHAnsi" w:cstheme="majorHAnsi"/>
          <w:b/>
          <w:bCs/>
          <w:lang w:val="en-GB"/>
        </w:rPr>
      </w:pPr>
      <w:r w:rsidRPr="00244422">
        <w:rPr>
          <w:rFonts w:asciiTheme="majorHAnsi" w:hAnsiTheme="majorHAnsi" w:cstheme="majorHAnsi"/>
          <w:b/>
          <w:bCs/>
          <w:lang w:val="en-GB"/>
        </w:rPr>
        <w:t>Elegant simplicity</w:t>
      </w:r>
    </w:p>
    <w:p w14:paraId="3EC6EE14" w14:textId="7A251DE2" w:rsidR="00C1295A" w:rsidRPr="00244422" w:rsidRDefault="00C1295A" w:rsidP="00C1295A">
      <w:pPr>
        <w:pStyle w:val="Kopfzeile"/>
        <w:ind w:right="-28"/>
        <w:rPr>
          <w:rFonts w:asciiTheme="majorHAnsi" w:hAnsiTheme="majorHAnsi" w:cstheme="majorHAnsi"/>
          <w:lang w:val="en-GB"/>
        </w:rPr>
      </w:pPr>
      <w:r w:rsidRPr="00244422">
        <w:rPr>
          <w:rFonts w:asciiTheme="majorHAnsi" w:hAnsiTheme="majorHAnsi" w:cstheme="majorHAnsi"/>
          <w:lang w:val="en-GB"/>
        </w:rPr>
        <w:t xml:space="preserve">Urban or rural: Vorarlberg boasts an eye-catching mix of traditional and contemporary (timber) architecture. Architecture lovers have set their focus particularly on recent works. The new buildings, eye-catchers amid natural scenery, stand out for uncluttered lines and blend harmoniously with the surroundings. Inside, they impress by their smart functionality. Energy-efficient construction is a matter of course, as is fitting rooms with ecologically sound furniture and materials. And this is where the craftspeople come in again. They design tables and chairs, beds and sofas, shelves and cabinets, based on age-old techniques, with innovative spirit, to blend in seamlessly with contemporary architecture. The result is spaces that are pleasing to look at and pleasant to live in. As a visitor, you can experience such comfortable living in several </w:t>
      </w:r>
      <w:hyperlink r:id="rId11" w:history="1">
        <w:r w:rsidRPr="00244422">
          <w:rPr>
            <w:rStyle w:val="Hyperlink"/>
            <w:rFonts w:asciiTheme="majorHAnsi" w:hAnsiTheme="majorHAnsi" w:cstheme="majorHAnsi"/>
            <w:color w:val="FF0000"/>
            <w:u w:val="none"/>
            <w:lang w:val="en-GB"/>
          </w:rPr>
          <w:t>hotels, holiday homes and apartments</w:t>
        </w:r>
      </w:hyperlink>
      <w:r w:rsidRPr="00244422">
        <w:rPr>
          <w:rFonts w:asciiTheme="majorHAnsi" w:hAnsiTheme="majorHAnsi" w:cstheme="majorHAnsi"/>
          <w:color w:val="FF0000"/>
          <w:lang w:val="en-GB"/>
        </w:rPr>
        <w:t xml:space="preserve">, </w:t>
      </w:r>
      <w:r w:rsidRPr="00244422">
        <w:rPr>
          <w:rFonts w:asciiTheme="majorHAnsi" w:hAnsiTheme="majorHAnsi" w:cstheme="majorHAnsi"/>
          <w:lang w:val="en-GB"/>
        </w:rPr>
        <w:t xml:space="preserve">but also in restaurants. </w:t>
      </w:r>
      <w:r w:rsidR="00F07F48" w:rsidRPr="00244422">
        <w:rPr>
          <w:rFonts w:asciiTheme="majorHAnsi" w:hAnsiTheme="majorHAnsi" w:cstheme="majorHAnsi"/>
          <w:lang w:val="en-GB"/>
        </w:rPr>
        <w:t>Several cultural venues have won archi</w:t>
      </w:r>
      <w:r w:rsidR="00016064" w:rsidRPr="00244422">
        <w:rPr>
          <w:rFonts w:asciiTheme="majorHAnsi" w:hAnsiTheme="majorHAnsi" w:cstheme="majorHAnsi"/>
          <w:lang w:val="en-GB"/>
        </w:rPr>
        <w:softHyphen/>
      </w:r>
      <w:r w:rsidR="00F07F48" w:rsidRPr="00244422">
        <w:rPr>
          <w:rFonts w:asciiTheme="majorHAnsi" w:hAnsiTheme="majorHAnsi" w:cstheme="majorHAnsi"/>
          <w:lang w:val="en-GB"/>
        </w:rPr>
        <w:t>tectural awards, including Kunsthaus Bregenz (KUB), the Women’s Museum in Bregenzer</w:t>
      </w:r>
      <w:r w:rsidR="00CF18D7" w:rsidRPr="00244422">
        <w:rPr>
          <w:rFonts w:asciiTheme="majorHAnsi" w:hAnsiTheme="majorHAnsi" w:cstheme="majorHAnsi"/>
          <w:lang w:val="en-GB"/>
        </w:rPr>
        <w:softHyphen/>
      </w:r>
      <w:r w:rsidR="00F07F48" w:rsidRPr="00244422">
        <w:rPr>
          <w:rFonts w:asciiTheme="majorHAnsi" w:hAnsiTheme="majorHAnsi" w:cstheme="majorHAnsi"/>
          <w:lang w:val="en-GB"/>
        </w:rPr>
        <w:t xml:space="preserve">wald, and the culture pavilion </w:t>
      </w:r>
      <w:proofErr w:type="spellStart"/>
      <w:r w:rsidR="00F07F48" w:rsidRPr="00244422">
        <w:rPr>
          <w:rFonts w:asciiTheme="majorHAnsi" w:hAnsiTheme="majorHAnsi" w:cstheme="majorHAnsi"/>
          <w:lang w:val="en-GB"/>
        </w:rPr>
        <w:t>Blumenegg</w:t>
      </w:r>
      <w:proofErr w:type="spellEnd"/>
      <w:r w:rsidR="00F07F48" w:rsidRPr="00244422">
        <w:rPr>
          <w:rFonts w:asciiTheme="majorHAnsi" w:hAnsiTheme="majorHAnsi" w:cstheme="majorHAnsi"/>
          <w:lang w:val="en-GB"/>
        </w:rPr>
        <w:t xml:space="preserve"> in the Grosses Walsertal biosphere reserve. </w:t>
      </w:r>
      <w:r w:rsidR="00232BF4" w:rsidRPr="00244422">
        <w:rPr>
          <w:rFonts w:asciiTheme="majorHAnsi" w:hAnsiTheme="majorHAnsi" w:cstheme="majorHAnsi"/>
          <w:lang w:val="en-GB"/>
        </w:rPr>
        <w:t xml:space="preserve">Tips on </w:t>
      </w:r>
      <w:hyperlink r:id="rId12" w:history="1">
        <w:r w:rsidR="00232BF4" w:rsidRPr="00244422">
          <w:rPr>
            <w:rStyle w:val="Hyperlink"/>
            <w:rFonts w:asciiTheme="majorHAnsi" w:hAnsiTheme="majorHAnsi" w:cstheme="majorHAnsi"/>
            <w:color w:val="FF0000"/>
            <w:u w:val="none"/>
            <w:lang w:val="en-GB"/>
          </w:rPr>
          <w:t>restaurants</w:t>
        </w:r>
      </w:hyperlink>
      <w:r w:rsidR="00232BF4" w:rsidRPr="00244422">
        <w:rPr>
          <w:rFonts w:asciiTheme="majorHAnsi" w:hAnsiTheme="majorHAnsi" w:cstheme="majorHAnsi"/>
          <w:lang w:val="en-GB"/>
        </w:rPr>
        <w:t xml:space="preserve"> where architecture and culinary harmonize in a special way are collected by architect Marina Hämmerle and art and culinary historian Renate Breuß.</w:t>
      </w:r>
    </w:p>
    <w:p w14:paraId="70A83F71" w14:textId="77777777" w:rsidR="00C1295A" w:rsidRPr="00244422" w:rsidRDefault="00C1295A" w:rsidP="00C1295A">
      <w:pPr>
        <w:pStyle w:val="Kopfzeile"/>
        <w:ind w:right="-28"/>
        <w:rPr>
          <w:rFonts w:asciiTheme="majorHAnsi" w:hAnsiTheme="majorHAnsi" w:cstheme="majorHAnsi"/>
          <w:lang w:val="en-GB"/>
        </w:rPr>
      </w:pPr>
    </w:p>
    <w:p w14:paraId="0196CB84" w14:textId="58C635C2" w:rsidR="00C1295A" w:rsidRPr="00244422" w:rsidRDefault="005B6372" w:rsidP="00C1295A">
      <w:pPr>
        <w:pStyle w:val="Kopfzeile"/>
        <w:ind w:right="-28"/>
        <w:rPr>
          <w:rFonts w:asciiTheme="majorHAnsi" w:hAnsiTheme="majorHAnsi" w:cstheme="majorHAnsi"/>
          <w:b/>
          <w:bCs/>
          <w:lang w:val="en-GB"/>
        </w:rPr>
      </w:pPr>
      <w:r w:rsidRPr="00244422">
        <w:rPr>
          <w:rFonts w:asciiTheme="majorHAnsi" w:hAnsiTheme="majorHAnsi" w:cstheme="majorHAnsi"/>
          <w:b/>
          <w:bCs/>
          <w:lang w:val="en-GB"/>
        </w:rPr>
        <w:t>Architecture Trails</w:t>
      </w:r>
    </w:p>
    <w:p w14:paraId="110A2501" w14:textId="118DE30B" w:rsidR="00C1295A" w:rsidRPr="00244422" w:rsidRDefault="00C1295A" w:rsidP="00C1295A">
      <w:pPr>
        <w:pStyle w:val="Kopfzeile"/>
        <w:ind w:right="-28"/>
        <w:rPr>
          <w:rFonts w:asciiTheme="majorHAnsi" w:hAnsiTheme="majorHAnsi" w:cstheme="majorHAnsi"/>
          <w:lang w:val="en-GB"/>
        </w:rPr>
      </w:pPr>
      <w:r w:rsidRPr="00244422">
        <w:rPr>
          <w:rFonts w:asciiTheme="majorHAnsi" w:hAnsiTheme="majorHAnsi" w:cstheme="majorHAnsi"/>
          <w:lang w:val="en-GB"/>
        </w:rPr>
        <w:t xml:space="preserve">What special buildings are there to see, and what stories do they tell us? For the best insights, there are </w:t>
      </w:r>
      <w:r w:rsidR="00F07F48" w:rsidRPr="00244422">
        <w:rPr>
          <w:rFonts w:asciiTheme="majorHAnsi" w:hAnsiTheme="majorHAnsi" w:cstheme="majorHAnsi"/>
          <w:lang w:val="en-GB"/>
        </w:rPr>
        <w:t>seven</w:t>
      </w:r>
      <w:r w:rsidRPr="00244422">
        <w:rPr>
          <w:rFonts w:asciiTheme="majorHAnsi" w:hAnsiTheme="majorHAnsi" w:cstheme="majorHAnsi"/>
          <w:lang w:val="en-GB"/>
        </w:rPr>
        <w:t xml:space="preserve"> </w:t>
      </w:r>
      <w:hyperlink r:id="rId13" w:history="1">
        <w:r w:rsidR="005B6372" w:rsidRPr="00244422">
          <w:rPr>
            <w:rStyle w:val="Hyperlink"/>
            <w:rFonts w:asciiTheme="majorHAnsi" w:hAnsiTheme="majorHAnsi" w:cstheme="majorHAnsi"/>
            <w:color w:val="FF0000"/>
            <w:u w:val="none"/>
            <w:lang w:val="en-GB"/>
          </w:rPr>
          <w:t>Architecture Trails</w:t>
        </w:r>
      </w:hyperlink>
      <w:r w:rsidRPr="00244422">
        <w:rPr>
          <w:rFonts w:asciiTheme="majorHAnsi" w:hAnsiTheme="majorHAnsi" w:cstheme="majorHAnsi"/>
          <w:lang w:val="en-GB"/>
        </w:rPr>
        <w:t xml:space="preserve"> to discover. </w:t>
      </w:r>
      <w:proofErr w:type="gramStart"/>
      <w:r w:rsidRPr="00244422">
        <w:rPr>
          <w:rFonts w:asciiTheme="majorHAnsi" w:hAnsiTheme="majorHAnsi" w:cstheme="majorHAnsi"/>
          <w:lang w:val="en-GB"/>
        </w:rPr>
        <w:t>These half-day</w:t>
      </w:r>
      <w:proofErr w:type="gramEnd"/>
      <w:r w:rsidRPr="00244422">
        <w:rPr>
          <w:rFonts w:asciiTheme="majorHAnsi" w:hAnsiTheme="majorHAnsi" w:cstheme="majorHAnsi"/>
          <w:lang w:val="en-GB"/>
        </w:rPr>
        <w:t xml:space="preserve"> or full-day tours explore different themes such as “Village spaces”, “Innovation and craftsmanship”, or “Landscape and nature”.</w:t>
      </w:r>
      <w:r w:rsidR="00363E43" w:rsidRPr="00244422">
        <w:rPr>
          <w:rFonts w:asciiTheme="majorHAnsi" w:hAnsiTheme="majorHAnsi" w:cstheme="majorHAnsi"/>
          <w:lang w:val="en-GB"/>
        </w:rPr>
        <w:t xml:space="preserve"> Interactive maps and an accompanying folder show where the buildings are located.</w:t>
      </w:r>
    </w:p>
    <w:p w14:paraId="4D3A449F" w14:textId="77777777" w:rsidR="00C1295A" w:rsidRPr="00244422" w:rsidRDefault="00C1295A" w:rsidP="00C1295A">
      <w:pPr>
        <w:pStyle w:val="Kopfzeile"/>
        <w:ind w:right="-28"/>
        <w:rPr>
          <w:rFonts w:asciiTheme="majorHAnsi" w:hAnsiTheme="majorHAnsi" w:cstheme="majorHAnsi"/>
          <w:lang w:val="en-GB"/>
        </w:rPr>
      </w:pPr>
    </w:p>
    <w:p w14:paraId="4F676203" w14:textId="77777777" w:rsidR="00C1295A" w:rsidRPr="00244422" w:rsidRDefault="00C1295A" w:rsidP="00C1295A">
      <w:pPr>
        <w:pStyle w:val="Kopfzeile"/>
        <w:ind w:right="-28"/>
        <w:rPr>
          <w:rFonts w:asciiTheme="majorHAnsi" w:hAnsiTheme="majorHAnsi" w:cstheme="majorHAnsi"/>
          <w:b/>
          <w:bCs/>
          <w:lang w:val="en-GB"/>
        </w:rPr>
      </w:pPr>
      <w:r w:rsidRPr="00244422">
        <w:rPr>
          <w:rFonts w:asciiTheme="majorHAnsi" w:hAnsiTheme="majorHAnsi" w:cstheme="majorHAnsi"/>
          <w:b/>
          <w:bCs/>
          <w:lang w:val="en-GB"/>
        </w:rPr>
        <w:t>Looking around</w:t>
      </w:r>
    </w:p>
    <w:p w14:paraId="4C27F1F1" w14:textId="0CEB11FA" w:rsidR="00C1295A" w:rsidRPr="00244422" w:rsidRDefault="00C1295A" w:rsidP="00C1295A">
      <w:pPr>
        <w:pStyle w:val="Kopfzeile"/>
        <w:ind w:right="-28"/>
        <w:rPr>
          <w:rFonts w:asciiTheme="majorHAnsi" w:hAnsiTheme="majorHAnsi" w:cstheme="majorHAnsi"/>
          <w:lang w:val="en-GB"/>
        </w:rPr>
      </w:pPr>
      <w:r w:rsidRPr="00244422">
        <w:rPr>
          <w:rFonts w:asciiTheme="majorHAnsi" w:hAnsiTheme="majorHAnsi" w:cstheme="majorHAnsi"/>
          <w:lang w:val="en-GB"/>
        </w:rPr>
        <w:t xml:space="preserve">Alongside the </w:t>
      </w:r>
      <w:r w:rsidR="005B6372" w:rsidRPr="00244422">
        <w:rPr>
          <w:rFonts w:asciiTheme="majorHAnsi" w:hAnsiTheme="majorHAnsi" w:cstheme="majorHAnsi"/>
          <w:lang w:val="en-GB"/>
        </w:rPr>
        <w:t>Architecture Trails</w:t>
      </w:r>
      <w:r w:rsidRPr="00244422">
        <w:rPr>
          <w:rFonts w:asciiTheme="majorHAnsi" w:hAnsiTheme="majorHAnsi" w:cstheme="majorHAnsi"/>
          <w:lang w:val="en-GB"/>
        </w:rPr>
        <w:t>, there are many other possibilities to find out more about archi</w:t>
      </w:r>
      <w:r w:rsidR="00CF18D7" w:rsidRPr="00244422">
        <w:rPr>
          <w:rFonts w:asciiTheme="majorHAnsi" w:hAnsiTheme="majorHAnsi" w:cstheme="majorHAnsi"/>
          <w:lang w:val="en-GB"/>
        </w:rPr>
        <w:softHyphen/>
      </w:r>
      <w:r w:rsidRPr="00244422">
        <w:rPr>
          <w:rFonts w:asciiTheme="majorHAnsi" w:hAnsiTheme="majorHAnsi" w:cstheme="majorHAnsi"/>
          <w:lang w:val="en-GB"/>
        </w:rPr>
        <w:t xml:space="preserve">tecture in Vorarlberg. </w:t>
      </w:r>
      <w:r w:rsidR="00F07F48" w:rsidRPr="00244422">
        <w:rPr>
          <w:rFonts w:asciiTheme="majorHAnsi" w:hAnsiTheme="majorHAnsi" w:cstheme="majorHAnsi"/>
          <w:lang w:val="en-GB"/>
        </w:rPr>
        <w:t xml:space="preserve">All across Vorarlberg, </w:t>
      </w:r>
      <w:hyperlink r:id="rId14" w:history="1">
        <w:r w:rsidR="00F07F48" w:rsidRPr="00244422">
          <w:rPr>
            <w:rStyle w:val="Hyperlink"/>
            <w:rFonts w:asciiTheme="majorHAnsi" w:hAnsiTheme="majorHAnsi" w:cstheme="majorHAnsi"/>
            <w:color w:val="FF0000"/>
            <w:u w:val="none"/>
            <w:lang w:val="en-GB"/>
          </w:rPr>
          <w:t>specially designed sites</w:t>
        </w:r>
      </w:hyperlink>
      <w:r w:rsidR="00F07F48" w:rsidRPr="00244422">
        <w:rPr>
          <w:rFonts w:asciiTheme="majorHAnsi" w:hAnsiTheme="majorHAnsi" w:cstheme="majorHAnsi"/>
          <w:lang w:val="en-GB"/>
        </w:rPr>
        <w:t xml:space="preserve"> invite visitors to pause and have a look around, </w:t>
      </w:r>
      <w:r w:rsidR="00CF18D7" w:rsidRPr="00244422">
        <w:rPr>
          <w:rFonts w:asciiTheme="majorHAnsi" w:hAnsiTheme="majorHAnsi" w:cstheme="majorHAnsi"/>
          <w:lang w:val="en-GB"/>
        </w:rPr>
        <w:t>ranging</w:t>
      </w:r>
      <w:r w:rsidR="00F07F48" w:rsidRPr="00244422">
        <w:rPr>
          <w:rFonts w:asciiTheme="majorHAnsi" w:hAnsiTheme="majorHAnsi" w:cstheme="majorHAnsi"/>
          <w:lang w:val="en-GB"/>
        </w:rPr>
        <w:t xml:space="preserve"> from the </w:t>
      </w:r>
      <w:proofErr w:type="spellStart"/>
      <w:r w:rsidR="00F07F48" w:rsidRPr="00244422">
        <w:rPr>
          <w:rFonts w:asciiTheme="majorHAnsi" w:hAnsiTheme="majorHAnsi" w:cstheme="majorHAnsi"/>
          <w:lang w:val="en-GB"/>
        </w:rPr>
        <w:t>Salgenreute</w:t>
      </w:r>
      <w:proofErr w:type="spellEnd"/>
      <w:r w:rsidR="00F07F48" w:rsidRPr="00244422">
        <w:rPr>
          <w:rFonts w:asciiTheme="majorHAnsi" w:hAnsiTheme="majorHAnsi" w:cstheme="majorHAnsi"/>
          <w:lang w:val="en-GB"/>
        </w:rPr>
        <w:t xml:space="preserve"> chapel in Bregenzerwald</w:t>
      </w:r>
      <w:r w:rsidR="007966B8" w:rsidRPr="00244422">
        <w:rPr>
          <w:rFonts w:asciiTheme="majorHAnsi" w:hAnsiTheme="majorHAnsi" w:cstheme="majorHAnsi"/>
          <w:lang w:val="en-GB"/>
        </w:rPr>
        <w:t xml:space="preserve"> to </w:t>
      </w:r>
      <w:r w:rsidR="00F07F48" w:rsidRPr="00244422">
        <w:rPr>
          <w:rFonts w:asciiTheme="majorHAnsi" w:hAnsiTheme="majorHAnsi" w:cstheme="majorHAnsi"/>
          <w:lang w:val="en-GB"/>
        </w:rPr>
        <w:t xml:space="preserve">the modern </w:t>
      </w:r>
      <w:proofErr w:type="spellStart"/>
      <w:r w:rsidR="00363E43" w:rsidRPr="00244422">
        <w:rPr>
          <w:rFonts w:asciiTheme="majorHAnsi" w:hAnsiTheme="majorHAnsi" w:cstheme="majorHAnsi"/>
          <w:lang w:val="en-GB"/>
        </w:rPr>
        <w:t>Montforthaus</w:t>
      </w:r>
      <w:proofErr w:type="spellEnd"/>
      <w:r w:rsidR="00F07F48" w:rsidRPr="00244422">
        <w:rPr>
          <w:rFonts w:asciiTheme="majorHAnsi" w:hAnsiTheme="majorHAnsi" w:cstheme="majorHAnsi"/>
          <w:lang w:val="en-GB"/>
        </w:rPr>
        <w:t xml:space="preserve"> building with its beautiful terrace in Feldkirch </w:t>
      </w:r>
      <w:r w:rsidR="00CF18D7" w:rsidRPr="00244422">
        <w:rPr>
          <w:rFonts w:asciiTheme="majorHAnsi" w:hAnsiTheme="majorHAnsi" w:cstheme="majorHAnsi"/>
          <w:lang w:val="en-GB"/>
        </w:rPr>
        <w:t>to</w:t>
      </w:r>
      <w:r w:rsidR="00F07F48" w:rsidRPr="00244422">
        <w:rPr>
          <w:rFonts w:asciiTheme="majorHAnsi" w:hAnsiTheme="majorHAnsi" w:cstheme="majorHAnsi"/>
          <w:lang w:val="en-GB"/>
        </w:rPr>
        <w:t xml:space="preserve"> the underground Sky</w:t>
      </w:r>
      <w:r w:rsidR="00CF18D7" w:rsidRPr="00244422">
        <w:rPr>
          <w:rFonts w:asciiTheme="majorHAnsi" w:hAnsiTheme="majorHAnsi" w:cstheme="majorHAnsi"/>
          <w:lang w:val="en-GB"/>
        </w:rPr>
        <w:softHyphen/>
      </w:r>
      <w:r w:rsidR="00F07F48" w:rsidRPr="00244422">
        <w:rPr>
          <w:rFonts w:asciiTheme="majorHAnsi" w:hAnsiTheme="majorHAnsi" w:cstheme="majorHAnsi"/>
          <w:lang w:val="en-GB"/>
        </w:rPr>
        <w:t>space in Lech, designed by the US artist James Tu</w:t>
      </w:r>
      <w:r w:rsidR="00363E43" w:rsidRPr="00244422">
        <w:rPr>
          <w:rFonts w:asciiTheme="majorHAnsi" w:hAnsiTheme="majorHAnsi" w:cstheme="majorHAnsi"/>
          <w:lang w:val="en-GB"/>
        </w:rPr>
        <w:t>r</w:t>
      </w:r>
      <w:r w:rsidR="00F07F48" w:rsidRPr="00244422">
        <w:rPr>
          <w:rFonts w:asciiTheme="majorHAnsi" w:hAnsiTheme="majorHAnsi" w:cstheme="majorHAnsi"/>
          <w:lang w:val="en-GB"/>
        </w:rPr>
        <w:t xml:space="preserve">rell. </w:t>
      </w:r>
      <w:r w:rsidRPr="00244422">
        <w:rPr>
          <w:rFonts w:asciiTheme="majorHAnsi" w:hAnsiTheme="majorHAnsi" w:cstheme="majorHAnsi"/>
          <w:lang w:val="en-GB"/>
        </w:rPr>
        <w:t xml:space="preserve">12 </w:t>
      </w:r>
      <w:hyperlink r:id="rId15" w:history="1">
        <w:r w:rsidRPr="00244422">
          <w:rPr>
            <w:rStyle w:val="Hyperlink"/>
            <w:rFonts w:asciiTheme="majorHAnsi" w:hAnsiTheme="majorHAnsi" w:cstheme="majorHAnsi"/>
            <w:color w:val="FF0000"/>
            <w:u w:val="none"/>
            <w:lang w:val="en-GB"/>
          </w:rPr>
          <w:t>“</w:t>
        </w:r>
        <w:proofErr w:type="spellStart"/>
        <w:r w:rsidRPr="00244422">
          <w:rPr>
            <w:rStyle w:val="Hyperlink"/>
            <w:rFonts w:asciiTheme="majorHAnsi" w:hAnsiTheme="majorHAnsi" w:cstheme="majorHAnsi"/>
            <w:color w:val="FF0000"/>
            <w:u w:val="none"/>
            <w:lang w:val="en-GB"/>
          </w:rPr>
          <w:t>Umgang</w:t>
        </w:r>
        <w:proofErr w:type="spellEnd"/>
        <w:r w:rsidRPr="00244422">
          <w:rPr>
            <w:rStyle w:val="Hyperlink"/>
            <w:rFonts w:asciiTheme="majorHAnsi" w:hAnsiTheme="majorHAnsi" w:cstheme="majorHAnsi"/>
            <w:color w:val="FF0000"/>
            <w:u w:val="none"/>
            <w:lang w:val="en-GB"/>
          </w:rPr>
          <w:t xml:space="preserve"> Bregenzerwald“</w:t>
        </w:r>
      </w:hyperlink>
      <w:r w:rsidRPr="00244422">
        <w:rPr>
          <w:rFonts w:asciiTheme="majorHAnsi" w:hAnsiTheme="majorHAnsi" w:cstheme="majorHAnsi"/>
          <w:lang w:val="en-GB"/>
        </w:rPr>
        <w:t xml:space="preserve"> trails in Bregenzerwald, all village circuits, shed light on regional architecture and design. Modern arti</w:t>
      </w:r>
      <w:r w:rsidR="00CF18D7" w:rsidRPr="00244422">
        <w:rPr>
          <w:rFonts w:asciiTheme="majorHAnsi" w:hAnsiTheme="majorHAnsi" w:cstheme="majorHAnsi"/>
          <w:lang w:val="en-GB"/>
        </w:rPr>
        <w:softHyphen/>
      </w:r>
      <w:r w:rsidRPr="00244422">
        <w:rPr>
          <w:rFonts w:asciiTheme="majorHAnsi" w:hAnsiTheme="majorHAnsi" w:cstheme="majorHAnsi"/>
          <w:lang w:val="en-GB"/>
        </w:rPr>
        <w:t xml:space="preserve">sanry is showcased at the </w:t>
      </w:r>
      <w:hyperlink r:id="rId16" w:history="1">
        <w:proofErr w:type="spellStart"/>
        <w:r w:rsidR="005B6372" w:rsidRPr="00244422">
          <w:rPr>
            <w:rStyle w:val="Hyperlink"/>
            <w:rFonts w:asciiTheme="majorHAnsi" w:hAnsiTheme="majorHAnsi" w:cstheme="majorHAnsi"/>
            <w:color w:val="FF0000"/>
            <w:u w:val="none"/>
            <w:lang w:val="en-GB"/>
          </w:rPr>
          <w:t>Werkraumhaus</w:t>
        </w:r>
        <w:proofErr w:type="spellEnd"/>
        <w:r w:rsidRPr="00244422">
          <w:rPr>
            <w:rStyle w:val="Hyperlink"/>
            <w:rFonts w:asciiTheme="majorHAnsi" w:hAnsiTheme="majorHAnsi" w:cstheme="majorHAnsi"/>
            <w:color w:val="FF0000"/>
            <w:u w:val="none"/>
            <w:lang w:val="en-GB"/>
          </w:rPr>
          <w:t xml:space="preserve"> in Andelsbuch</w:t>
        </w:r>
      </w:hyperlink>
      <w:r w:rsidRPr="00244422">
        <w:rPr>
          <w:rFonts w:asciiTheme="majorHAnsi" w:hAnsiTheme="majorHAnsi" w:cstheme="majorHAnsi"/>
          <w:lang w:val="en-GB"/>
        </w:rPr>
        <w:t xml:space="preserve">, with varying exhibitions being hosted. Another much-visited attraction is </w:t>
      </w:r>
      <w:hyperlink r:id="rId17" w:history="1">
        <w:proofErr w:type="gramStart"/>
        <w:r w:rsidRPr="00244422">
          <w:rPr>
            <w:rStyle w:val="Hyperlink"/>
            <w:rFonts w:asciiTheme="majorHAnsi" w:hAnsiTheme="majorHAnsi" w:cstheme="majorHAnsi"/>
            <w:color w:val="FF0000"/>
            <w:u w:val="none"/>
            <w:lang w:val="en-GB"/>
          </w:rPr>
          <w:t>BUS:STOP</w:t>
        </w:r>
        <w:proofErr w:type="gramEnd"/>
        <w:r w:rsidRPr="00244422">
          <w:rPr>
            <w:rStyle w:val="Hyperlink"/>
            <w:rFonts w:asciiTheme="majorHAnsi" w:hAnsiTheme="majorHAnsi" w:cstheme="majorHAnsi"/>
            <w:color w:val="FF0000"/>
            <w:u w:val="none"/>
            <w:lang w:val="en-GB"/>
          </w:rPr>
          <w:t xml:space="preserve"> Krumbach</w:t>
        </w:r>
      </w:hyperlink>
      <w:r w:rsidRPr="00244422">
        <w:rPr>
          <w:rFonts w:asciiTheme="majorHAnsi" w:hAnsiTheme="majorHAnsi" w:cstheme="majorHAnsi"/>
          <w:lang w:val="en-GB"/>
        </w:rPr>
        <w:t xml:space="preserve">. This is a string of seven striking bus stops in </w:t>
      </w:r>
      <w:r w:rsidR="005B6372" w:rsidRPr="00244422">
        <w:rPr>
          <w:rFonts w:asciiTheme="majorHAnsi" w:hAnsiTheme="majorHAnsi" w:cstheme="majorHAnsi"/>
          <w:lang w:val="en-GB"/>
        </w:rPr>
        <w:t xml:space="preserve">the </w:t>
      </w:r>
      <w:r w:rsidRPr="00244422">
        <w:rPr>
          <w:rFonts w:asciiTheme="majorHAnsi" w:hAnsiTheme="majorHAnsi" w:cstheme="majorHAnsi"/>
          <w:lang w:val="en-GB"/>
        </w:rPr>
        <w:t>Bregenzerwald village</w:t>
      </w:r>
      <w:r w:rsidR="005B6372" w:rsidRPr="00244422">
        <w:rPr>
          <w:rFonts w:asciiTheme="majorHAnsi" w:hAnsiTheme="majorHAnsi" w:cstheme="majorHAnsi"/>
          <w:lang w:val="en-GB"/>
        </w:rPr>
        <w:t xml:space="preserve"> of Krumbach</w:t>
      </w:r>
      <w:r w:rsidRPr="00244422">
        <w:rPr>
          <w:rFonts w:asciiTheme="majorHAnsi" w:hAnsiTheme="majorHAnsi" w:cstheme="majorHAnsi"/>
          <w:lang w:val="en-GB"/>
        </w:rPr>
        <w:t xml:space="preserve"> that were designed and developed by archi</w:t>
      </w:r>
      <w:r w:rsidR="00CF18D7" w:rsidRPr="00244422">
        <w:rPr>
          <w:rFonts w:asciiTheme="majorHAnsi" w:hAnsiTheme="majorHAnsi" w:cstheme="majorHAnsi"/>
          <w:lang w:val="en-GB"/>
        </w:rPr>
        <w:softHyphen/>
      </w:r>
      <w:r w:rsidRPr="00244422">
        <w:rPr>
          <w:rFonts w:asciiTheme="majorHAnsi" w:hAnsiTheme="majorHAnsi" w:cstheme="majorHAnsi"/>
          <w:lang w:val="en-GB"/>
        </w:rPr>
        <w:t>tecture firms from all over the world in cooperation with Vorarlberg architects and crafts</w:t>
      </w:r>
      <w:r w:rsidR="00CF18D7" w:rsidRPr="00244422">
        <w:rPr>
          <w:rFonts w:asciiTheme="majorHAnsi" w:hAnsiTheme="majorHAnsi" w:cstheme="majorHAnsi"/>
          <w:lang w:val="en-GB"/>
        </w:rPr>
        <w:softHyphen/>
      </w:r>
      <w:r w:rsidRPr="00244422">
        <w:rPr>
          <w:rFonts w:asciiTheme="majorHAnsi" w:hAnsiTheme="majorHAnsi" w:cstheme="majorHAnsi"/>
          <w:lang w:val="en-GB"/>
        </w:rPr>
        <w:t xml:space="preserve">people.  </w:t>
      </w:r>
    </w:p>
    <w:p w14:paraId="3379971F" w14:textId="7BBFC5C5" w:rsidR="00C1295A" w:rsidRPr="00244422" w:rsidRDefault="00C1295A" w:rsidP="00C1295A">
      <w:pPr>
        <w:pStyle w:val="Kopfzeile"/>
        <w:ind w:right="-28"/>
        <w:rPr>
          <w:rFonts w:asciiTheme="majorHAnsi" w:hAnsiTheme="majorHAnsi" w:cstheme="majorHAnsi"/>
          <w:lang w:val="en-GB"/>
        </w:rPr>
      </w:pPr>
    </w:p>
    <w:p w14:paraId="07130517" w14:textId="77777777" w:rsidR="00CF18D7" w:rsidRPr="00244422" w:rsidRDefault="00CF18D7" w:rsidP="00C1295A">
      <w:pPr>
        <w:pStyle w:val="Kopfzeile"/>
        <w:ind w:right="-28"/>
        <w:rPr>
          <w:rFonts w:asciiTheme="majorHAnsi" w:hAnsiTheme="majorHAnsi" w:cstheme="majorHAnsi"/>
          <w:lang w:val="en-GB"/>
        </w:rPr>
      </w:pPr>
    </w:p>
    <w:p w14:paraId="0D0FC15B" w14:textId="77777777" w:rsidR="00193D90" w:rsidRPr="00244422" w:rsidRDefault="00193D90" w:rsidP="00193D90">
      <w:pPr>
        <w:pStyle w:val="Kopfzeile"/>
        <w:ind w:right="-28"/>
        <w:rPr>
          <w:rFonts w:asciiTheme="majorHAnsi" w:hAnsiTheme="majorHAnsi" w:cstheme="majorHAnsi"/>
          <w:b/>
          <w:highlight w:val="yellow"/>
          <w:lang w:val="en-GB"/>
        </w:rPr>
      </w:pPr>
    </w:p>
    <w:p w14:paraId="4C075BC2" w14:textId="77777777" w:rsidR="00363E43" w:rsidRPr="00244422" w:rsidRDefault="00363E43" w:rsidP="00193D90">
      <w:pPr>
        <w:pStyle w:val="Kopfzeile"/>
        <w:ind w:right="-28"/>
        <w:rPr>
          <w:rFonts w:asciiTheme="majorHAnsi" w:hAnsiTheme="majorHAnsi" w:cstheme="majorHAnsi"/>
          <w:b/>
          <w:highlight w:val="yellow"/>
          <w:lang w:val="en-GB"/>
        </w:rPr>
      </w:pPr>
    </w:p>
    <w:p w14:paraId="0E535264" w14:textId="22CDCB92" w:rsidR="00193D90" w:rsidRPr="00244422" w:rsidRDefault="00193D90" w:rsidP="00193D90">
      <w:pPr>
        <w:pStyle w:val="Kopfzeile"/>
        <w:ind w:right="-28"/>
        <w:rPr>
          <w:rFonts w:asciiTheme="majorHAnsi" w:hAnsiTheme="majorHAnsi" w:cstheme="majorHAnsi"/>
          <w:b/>
          <w:lang w:val="en-GB"/>
        </w:rPr>
      </w:pPr>
      <w:r w:rsidRPr="00244422">
        <w:rPr>
          <w:rFonts w:asciiTheme="majorHAnsi" w:hAnsiTheme="majorHAnsi" w:cstheme="majorHAnsi"/>
          <w:b/>
          <w:lang w:val="en-GB"/>
        </w:rPr>
        <w:t xml:space="preserve">Hint: Green travel in Vorarlberg </w:t>
      </w:r>
    </w:p>
    <w:p w14:paraId="2D8C8066" w14:textId="6E7EC1D5" w:rsidR="00193D90" w:rsidRPr="00244422" w:rsidRDefault="00193D90" w:rsidP="00193D90">
      <w:pPr>
        <w:rPr>
          <w:rFonts w:asciiTheme="majorHAnsi" w:hAnsiTheme="majorHAnsi" w:cstheme="majorHAnsi"/>
          <w:lang w:val="en-GB"/>
        </w:rPr>
      </w:pPr>
      <w:r w:rsidRPr="00244422">
        <w:rPr>
          <w:rFonts w:asciiTheme="majorHAnsi" w:hAnsiTheme="majorHAnsi" w:cstheme="majorHAnsi"/>
          <w:lang w:val="en-GB"/>
        </w:rPr>
        <w:t xml:space="preserve">For many years, rail and bus services in Vorarlberg have been interconnected and dovetailed according to a coordinated schedule. </w:t>
      </w:r>
      <w:hyperlink r:id="rId18" w:history="1">
        <w:r w:rsidR="00996E52" w:rsidRPr="00244422">
          <w:rPr>
            <w:rStyle w:val="Hyperlink"/>
            <w:rFonts w:asciiTheme="majorHAnsi" w:hAnsiTheme="majorHAnsi" w:cstheme="majorHAnsi"/>
            <w:color w:val="FF0000"/>
            <w:u w:val="none"/>
            <w:lang w:val="en-GB"/>
          </w:rPr>
          <w:t>Hop on and off public transport</w:t>
        </w:r>
      </w:hyperlink>
      <w:r w:rsidR="00996E52" w:rsidRPr="00244422">
        <w:rPr>
          <w:rFonts w:asciiTheme="majorHAnsi" w:hAnsiTheme="majorHAnsi" w:cstheme="majorHAnsi"/>
          <w:lang w:val="en-GB"/>
        </w:rPr>
        <w:t xml:space="preserve"> to explore all of Vorarlberg</w:t>
      </w:r>
      <w:r w:rsidRPr="00244422">
        <w:rPr>
          <w:rFonts w:asciiTheme="majorHAnsi" w:hAnsiTheme="majorHAnsi" w:cstheme="majorHAnsi"/>
          <w:lang w:val="en-GB"/>
        </w:rPr>
        <w:t>.</w:t>
      </w:r>
      <w:r w:rsidR="00016064" w:rsidRPr="00244422">
        <w:rPr>
          <w:rFonts w:asciiTheme="majorHAnsi" w:hAnsiTheme="majorHAnsi" w:cstheme="majorHAnsi"/>
          <w:lang w:val="en-GB"/>
        </w:rPr>
        <w:t xml:space="preserve"> </w:t>
      </w:r>
      <w:r w:rsidRPr="00244422">
        <w:rPr>
          <w:rFonts w:asciiTheme="majorHAnsi" w:hAnsiTheme="majorHAnsi" w:cstheme="majorHAnsi"/>
          <w:lang w:val="en-GB"/>
        </w:rPr>
        <w:t xml:space="preserve">Practical: </w:t>
      </w:r>
      <w:hyperlink r:id="rId19" w:history="1">
        <w:r w:rsidRPr="00244422">
          <w:rPr>
            <w:rStyle w:val="Hyperlink"/>
            <w:rFonts w:asciiTheme="majorHAnsi" w:hAnsiTheme="majorHAnsi" w:cstheme="majorHAnsi"/>
            <w:color w:val="FF0000"/>
            <w:u w:val="none"/>
            <w:lang w:val="en-GB"/>
          </w:rPr>
          <w:t>Regional Inclusive Cards</w:t>
        </w:r>
      </w:hyperlink>
      <w:r w:rsidRPr="00244422">
        <w:rPr>
          <w:rFonts w:asciiTheme="majorHAnsi" w:hAnsiTheme="majorHAnsi" w:cstheme="majorHAnsi"/>
          <w:lang w:val="en-GB"/>
        </w:rPr>
        <w:t xml:space="preserve">, guest cards, ski passes and tickets for some museums and events are also valid for travel by public transport. </w:t>
      </w:r>
    </w:p>
    <w:p w14:paraId="1DF3ABFF" w14:textId="5157F266" w:rsidR="00193D90" w:rsidRPr="00244422" w:rsidRDefault="00193D90" w:rsidP="00193D90">
      <w:pPr>
        <w:rPr>
          <w:rFonts w:asciiTheme="majorHAnsi" w:hAnsiTheme="majorHAnsi" w:cstheme="majorHAnsi"/>
          <w:lang w:val="en-GB"/>
        </w:rPr>
      </w:pPr>
    </w:p>
    <w:p w14:paraId="35FB137D" w14:textId="77777777" w:rsidR="00363E43" w:rsidRPr="00244422" w:rsidRDefault="00363E43" w:rsidP="00193D90">
      <w:pPr>
        <w:rPr>
          <w:rFonts w:asciiTheme="majorHAnsi" w:hAnsiTheme="majorHAnsi" w:cstheme="majorHAnsi"/>
          <w:lang w:val="en-GB"/>
        </w:rPr>
      </w:pPr>
    </w:p>
    <w:p w14:paraId="5AA761AB" w14:textId="77777777" w:rsidR="00C1295A" w:rsidRPr="00244422" w:rsidRDefault="00C1295A" w:rsidP="00C1295A">
      <w:pPr>
        <w:pStyle w:val="Kopfzeile"/>
        <w:ind w:right="-28"/>
        <w:rPr>
          <w:rFonts w:asciiTheme="majorHAnsi" w:hAnsiTheme="majorHAnsi" w:cstheme="majorHAnsi"/>
          <w:lang w:val="en-GB"/>
        </w:rPr>
      </w:pPr>
      <w:r w:rsidRPr="00244422">
        <w:rPr>
          <w:rFonts w:asciiTheme="majorHAnsi" w:hAnsiTheme="majorHAnsi" w:cstheme="majorHAnsi"/>
          <w:lang w:val="en-GB"/>
        </w:rPr>
        <w:t xml:space="preserve">For more information and an overview of buildings that have won architecture awards, see: </w:t>
      </w:r>
      <w:hyperlink r:id="rId20" w:history="1">
        <w:r w:rsidRPr="00244422">
          <w:rPr>
            <w:rStyle w:val="Hyperlink"/>
            <w:rFonts w:asciiTheme="majorHAnsi" w:hAnsiTheme="majorHAnsi" w:cstheme="majorHAnsi"/>
            <w:color w:val="FF0000"/>
            <w:u w:val="none"/>
            <w:lang w:val="en-GB"/>
          </w:rPr>
          <w:t>www.vorarlberg.travel/architecture</w:t>
        </w:r>
      </w:hyperlink>
      <w:r w:rsidRPr="00244422">
        <w:rPr>
          <w:rFonts w:asciiTheme="majorHAnsi" w:hAnsiTheme="majorHAnsi" w:cstheme="majorHAnsi"/>
          <w:color w:val="FF0000"/>
          <w:lang w:val="en-GB"/>
        </w:rPr>
        <w:t xml:space="preserve"> </w:t>
      </w:r>
    </w:p>
    <w:sectPr w:rsidR="00C1295A" w:rsidRPr="00244422" w:rsidSect="00896AC0">
      <w:headerReference w:type="default" r:id="rId21"/>
      <w:footerReference w:type="default" r:id="rId22"/>
      <w:headerReference w:type="first" r:id="rId23"/>
      <w:footerReference w:type="first" r:id="rId24"/>
      <w:pgSz w:w="11906" w:h="16838"/>
      <w:pgMar w:top="2552" w:right="1841" w:bottom="1134" w:left="1304" w:header="1134" w:footer="4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45563" w14:textId="77777777" w:rsidR="001E338B" w:rsidRDefault="001E338B">
      <w:r>
        <w:separator/>
      </w:r>
    </w:p>
  </w:endnote>
  <w:endnote w:type="continuationSeparator" w:id="0">
    <w:p w14:paraId="5DE324D5" w14:textId="77777777" w:rsidR="001E338B" w:rsidRDefault="001E3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053F3" w14:textId="77777777" w:rsidR="00244422" w:rsidRPr="00244422" w:rsidRDefault="00244422" w:rsidP="00244422">
    <w:pPr>
      <w:tabs>
        <w:tab w:val="center" w:pos="4536"/>
        <w:tab w:val="right" w:pos="9072"/>
      </w:tabs>
      <w:spacing w:line="240" w:lineRule="auto"/>
      <w:rPr>
        <w:rFonts w:cs="Calibri"/>
        <w:b/>
        <w:bCs/>
        <w:color w:val="EE0000"/>
        <w:sz w:val="18"/>
        <w:szCs w:val="18"/>
        <w:lang w:val="en-US"/>
      </w:rPr>
    </w:pPr>
    <w:r w:rsidRPr="00244422">
      <w:rPr>
        <w:rFonts w:cs="Calibri"/>
        <w:b/>
        <w:bCs/>
        <w:color w:val="EE0000"/>
        <w:sz w:val="18"/>
        <w:szCs w:val="18"/>
        <w:lang w:val="en-US"/>
      </w:rPr>
      <w:t>Media information Vorarlberg State Tourist Board </w:t>
    </w:r>
  </w:p>
  <w:p w14:paraId="38B164C0" w14:textId="77777777" w:rsidR="00244422" w:rsidRPr="00244422" w:rsidRDefault="00244422" w:rsidP="00244422">
    <w:pPr>
      <w:tabs>
        <w:tab w:val="center" w:pos="4536"/>
        <w:tab w:val="right" w:pos="9072"/>
      </w:tabs>
      <w:spacing w:line="240" w:lineRule="auto"/>
      <w:rPr>
        <w:rFonts w:cs="Calibri"/>
        <w:sz w:val="18"/>
        <w:szCs w:val="18"/>
        <w:lang w:val="en-US"/>
      </w:rPr>
    </w:pPr>
    <w:r w:rsidRPr="00244422">
      <w:rPr>
        <w:rFonts w:ascii="Arial" w:hAnsi="Arial"/>
        <w:noProof/>
      </w:rPr>
      <w:drawing>
        <wp:anchor distT="0" distB="0" distL="114300" distR="114300" simplePos="0" relativeHeight="251670528" behindDoc="0" locked="0" layoutInCell="1" allowOverlap="1" wp14:anchorId="26B721F4" wp14:editId="5A9E51D3">
          <wp:simplePos x="0" y="0"/>
          <wp:positionH relativeFrom="column">
            <wp:posOffset>5683250</wp:posOffset>
          </wp:positionH>
          <wp:positionV relativeFrom="paragraph">
            <wp:posOffset>72390</wp:posOffset>
          </wp:positionV>
          <wp:extent cx="666750" cy="247650"/>
          <wp:effectExtent l="0" t="0" r="0" b="0"/>
          <wp:wrapThrough wrapText="bothSides">
            <wp:wrapPolygon edited="0">
              <wp:start x="18514" y="0"/>
              <wp:lineTo x="2469" y="6646"/>
              <wp:lineTo x="0" y="9969"/>
              <wp:lineTo x="0" y="19938"/>
              <wp:lineTo x="20983" y="19938"/>
              <wp:lineTo x="20983" y="0"/>
              <wp:lineTo x="18514" y="0"/>
            </wp:wrapPolygon>
          </wp:wrapThrough>
          <wp:docPr id="276530549" name="Grafik 2" descr="Ein Bild, das Screenshot, Karminrot, Grafiken,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Screenshot, Karminrot, Grafiken, Symbol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247650"/>
                  </a:xfrm>
                  <a:prstGeom prst="rect">
                    <a:avLst/>
                  </a:prstGeom>
                  <a:noFill/>
                </pic:spPr>
              </pic:pic>
            </a:graphicData>
          </a:graphic>
          <wp14:sizeRelH relativeFrom="page">
            <wp14:pctWidth>0</wp14:pctWidth>
          </wp14:sizeRelH>
          <wp14:sizeRelV relativeFrom="page">
            <wp14:pctHeight>0</wp14:pctHeight>
          </wp14:sizeRelV>
        </wp:anchor>
      </w:drawing>
    </w:r>
    <w:r w:rsidRPr="00244422">
      <w:rPr>
        <w:rFonts w:cs="Calibri"/>
        <w:sz w:val="18"/>
        <w:szCs w:val="18"/>
        <w:lang w:val="en-US"/>
      </w:rPr>
      <w:t xml:space="preserve">CAMPUS V I </w:t>
    </w:r>
    <w:proofErr w:type="spellStart"/>
    <w:r w:rsidRPr="00244422">
      <w:rPr>
        <w:rFonts w:cs="Calibri"/>
        <w:sz w:val="18"/>
        <w:szCs w:val="18"/>
        <w:lang w:val="en-US"/>
      </w:rPr>
      <w:t>Hintere</w:t>
    </w:r>
    <w:proofErr w:type="spellEnd"/>
    <w:r w:rsidRPr="00244422">
      <w:rPr>
        <w:rFonts w:cs="Calibri"/>
        <w:sz w:val="18"/>
        <w:szCs w:val="18"/>
        <w:lang w:val="en-US"/>
      </w:rPr>
      <w:t xml:space="preserve"> </w:t>
    </w:r>
    <w:proofErr w:type="spellStart"/>
    <w:r w:rsidRPr="00244422">
      <w:rPr>
        <w:rFonts w:cs="Calibri"/>
        <w:sz w:val="18"/>
        <w:szCs w:val="18"/>
        <w:lang w:val="en-US"/>
      </w:rPr>
      <w:t>Achmühlerstraße</w:t>
    </w:r>
    <w:proofErr w:type="spellEnd"/>
    <w:r w:rsidRPr="00244422">
      <w:rPr>
        <w:rFonts w:cs="Calibri"/>
        <w:sz w:val="18"/>
        <w:szCs w:val="18"/>
        <w:lang w:val="en-US"/>
      </w:rPr>
      <w:t xml:space="preserve"> 1c I 6850 </w:t>
    </w:r>
    <w:proofErr w:type="spellStart"/>
    <w:r w:rsidRPr="00244422">
      <w:rPr>
        <w:rFonts w:cs="Calibri"/>
        <w:sz w:val="18"/>
        <w:szCs w:val="18"/>
        <w:lang w:val="en-US"/>
      </w:rPr>
      <w:t>Dornbirn</w:t>
    </w:r>
    <w:proofErr w:type="spellEnd"/>
    <w:r w:rsidRPr="00244422">
      <w:rPr>
        <w:rFonts w:cs="Calibri"/>
        <w:sz w:val="18"/>
        <w:szCs w:val="18"/>
        <w:lang w:val="en-US"/>
      </w:rPr>
      <w:t xml:space="preserve"> | Austria </w:t>
    </w:r>
  </w:p>
  <w:p w14:paraId="0872DA91" w14:textId="77777777" w:rsidR="00244422" w:rsidRPr="00244422" w:rsidRDefault="00244422" w:rsidP="00244422">
    <w:pPr>
      <w:tabs>
        <w:tab w:val="center" w:pos="4536"/>
        <w:tab w:val="right" w:pos="9072"/>
      </w:tabs>
      <w:spacing w:line="240" w:lineRule="auto"/>
      <w:rPr>
        <w:rFonts w:cs="Calibri"/>
        <w:sz w:val="18"/>
        <w:szCs w:val="18"/>
        <w:lang w:val="en-US"/>
      </w:rPr>
    </w:pPr>
    <w:r w:rsidRPr="00244422">
      <w:rPr>
        <w:rFonts w:cs="Calibri"/>
        <w:sz w:val="18"/>
        <w:szCs w:val="18"/>
        <w:lang w:val="en-US"/>
      </w:rPr>
      <w:t>T +43.(0)5572.377033-0 | </w:t>
    </w:r>
    <w:hyperlink r:id="rId2" w:tgtFrame="_blank" w:history="1">
      <w:r w:rsidRPr="00244422">
        <w:rPr>
          <w:rFonts w:cs="Calibri"/>
          <w:sz w:val="18"/>
          <w:szCs w:val="18"/>
          <w:lang w:val="en-US"/>
        </w:rPr>
        <w:t>info@vorarlberg.travel</w:t>
      </w:r>
    </w:hyperlink>
    <w:r w:rsidRPr="00244422">
      <w:rPr>
        <w:rFonts w:cs="Calibri"/>
        <w:sz w:val="18"/>
        <w:szCs w:val="18"/>
        <w:lang w:val="en-US"/>
      </w:rPr>
      <w:t> | </w:t>
    </w:r>
    <w:hyperlink r:id="rId3" w:tgtFrame="_blank" w:history="1">
      <w:r w:rsidRPr="00244422">
        <w:rPr>
          <w:rFonts w:cs="Calibri"/>
          <w:sz w:val="18"/>
          <w:szCs w:val="18"/>
          <w:lang w:val="en-US"/>
        </w:rPr>
        <w:t>https://www.vorarlberg.travel/en/</w:t>
      </w:r>
    </w:hyperlink>
    <w:r w:rsidRPr="00244422">
      <w:rPr>
        <w:rFonts w:cs="Calibri"/>
        <w:sz w:val="18"/>
        <w:szCs w:val="18"/>
        <w:lang w:val="en-US"/>
      </w:rPr>
      <w:t> </w:t>
    </w:r>
  </w:p>
  <w:p w14:paraId="062B5DEC" w14:textId="5381D8CE" w:rsidR="00244422" w:rsidRPr="00244422" w:rsidRDefault="00244422" w:rsidP="00244422">
    <w:pPr>
      <w:tabs>
        <w:tab w:val="center" w:pos="4536"/>
        <w:tab w:val="right" w:pos="9072"/>
      </w:tabs>
      <w:spacing w:line="240" w:lineRule="auto"/>
      <w:rPr>
        <w:rFonts w:cs="Calibri"/>
        <w:sz w:val="18"/>
        <w:szCs w:val="18"/>
        <w:lang w:val="en-US"/>
      </w:rPr>
    </w:pPr>
    <w:r w:rsidRPr="00244422">
      <w:rPr>
        <w:rFonts w:cs="Calibri"/>
        <w:sz w:val="18"/>
        <w:szCs w:val="18"/>
        <w:lang w:val="en-US"/>
      </w:rPr>
      <w:t>www.facebook.com/urlaubsland.vorarlberg | #visitvorarlberg #myvorarlberg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50174" w14:textId="77777777" w:rsidR="00244422" w:rsidRPr="00244422" w:rsidRDefault="00244422" w:rsidP="00244422">
    <w:pPr>
      <w:tabs>
        <w:tab w:val="center" w:pos="4536"/>
        <w:tab w:val="right" w:pos="9072"/>
      </w:tabs>
      <w:spacing w:line="240" w:lineRule="auto"/>
      <w:rPr>
        <w:rFonts w:cs="Calibri"/>
        <w:b/>
        <w:bCs/>
        <w:color w:val="EE0000"/>
        <w:sz w:val="18"/>
        <w:szCs w:val="18"/>
        <w:lang w:val="en-US"/>
      </w:rPr>
    </w:pPr>
    <w:r w:rsidRPr="00244422">
      <w:rPr>
        <w:rFonts w:cs="Calibri"/>
        <w:b/>
        <w:bCs/>
        <w:color w:val="EE0000"/>
        <w:sz w:val="18"/>
        <w:szCs w:val="18"/>
        <w:lang w:val="en-US"/>
      </w:rPr>
      <w:t>Media information Vorarlberg State Tourist Board </w:t>
    </w:r>
  </w:p>
  <w:p w14:paraId="0F959862" w14:textId="77777777" w:rsidR="00244422" w:rsidRPr="00244422" w:rsidRDefault="00244422" w:rsidP="00244422">
    <w:pPr>
      <w:tabs>
        <w:tab w:val="center" w:pos="4536"/>
        <w:tab w:val="right" w:pos="9072"/>
      </w:tabs>
      <w:spacing w:line="240" w:lineRule="auto"/>
      <w:rPr>
        <w:rFonts w:cs="Calibri"/>
        <w:sz w:val="18"/>
        <w:szCs w:val="18"/>
        <w:lang w:val="en-US"/>
      </w:rPr>
    </w:pPr>
    <w:r w:rsidRPr="00244422">
      <w:rPr>
        <w:rFonts w:ascii="Arial" w:hAnsi="Arial"/>
        <w:noProof/>
      </w:rPr>
      <w:drawing>
        <wp:anchor distT="0" distB="0" distL="114300" distR="114300" simplePos="0" relativeHeight="251668480" behindDoc="0" locked="0" layoutInCell="1" allowOverlap="1" wp14:anchorId="441BCEF5" wp14:editId="79DF5588">
          <wp:simplePos x="0" y="0"/>
          <wp:positionH relativeFrom="column">
            <wp:posOffset>5683250</wp:posOffset>
          </wp:positionH>
          <wp:positionV relativeFrom="paragraph">
            <wp:posOffset>72390</wp:posOffset>
          </wp:positionV>
          <wp:extent cx="666750" cy="247650"/>
          <wp:effectExtent l="0" t="0" r="0" b="0"/>
          <wp:wrapThrough wrapText="bothSides">
            <wp:wrapPolygon edited="0">
              <wp:start x="18514" y="0"/>
              <wp:lineTo x="2469" y="6646"/>
              <wp:lineTo x="0" y="9969"/>
              <wp:lineTo x="0" y="19938"/>
              <wp:lineTo x="20983" y="19938"/>
              <wp:lineTo x="20983" y="0"/>
              <wp:lineTo x="18514" y="0"/>
            </wp:wrapPolygon>
          </wp:wrapThrough>
          <wp:docPr id="2" name="Grafik 1" descr="Ein Bild, das Screenshot, Karminrot, Grafiken,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Screenshot, Karminrot, Grafiken, Symbol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247650"/>
                  </a:xfrm>
                  <a:prstGeom prst="rect">
                    <a:avLst/>
                  </a:prstGeom>
                  <a:noFill/>
                </pic:spPr>
              </pic:pic>
            </a:graphicData>
          </a:graphic>
          <wp14:sizeRelH relativeFrom="page">
            <wp14:pctWidth>0</wp14:pctWidth>
          </wp14:sizeRelH>
          <wp14:sizeRelV relativeFrom="page">
            <wp14:pctHeight>0</wp14:pctHeight>
          </wp14:sizeRelV>
        </wp:anchor>
      </w:drawing>
    </w:r>
    <w:r w:rsidRPr="00244422">
      <w:rPr>
        <w:rFonts w:cs="Calibri"/>
        <w:sz w:val="18"/>
        <w:szCs w:val="18"/>
        <w:lang w:val="en-US"/>
      </w:rPr>
      <w:t xml:space="preserve">CAMPUS V I </w:t>
    </w:r>
    <w:proofErr w:type="spellStart"/>
    <w:r w:rsidRPr="00244422">
      <w:rPr>
        <w:rFonts w:cs="Calibri"/>
        <w:sz w:val="18"/>
        <w:szCs w:val="18"/>
        <w:lang w:val="en-US"/>
      </w:rPr>
      <w:t>Hintere</w:t>
    </w:r>
    <w:proofErr w:type="spellEnd"/>
    <w:r w:rsidRPr="00244422">
      <w:rPr>
        <w:rFonts w:cs="Calibri"/>
        <w:sz w:val="18"/>
        <w:szCs w:val="18"/>
        <w:lang w:val="en-US"/>
      </w:rPr>
      <w:t xml:space="preserve"> </w:t>
    </w:r>
    <w:proofErr w:type="spellStart"/>
    <w:r w:rsidRPr="00244422">
      <w:rPr>
        <w:rFonts w:cs="Calibri"/>
        <w:sz w:val="18"/>
        <w:szCs w:val="18"/>
        <w:lang w:val="en-US"/>
      </w:rPr>
      <w:t>Achmühlerstraße</w:t>
    </w:r>
    <w:proofErr w:type="spellEnd"/>
    <w:r w:rsidRPr="00244422">
      <w:rPr>
        <w:rFonts w:cs="Calibri"/>
        <w:sz w:val="18"/>
        <w:szCs w:val="18"/>
        <w:lang w:val="en-US"/>
      </w:rPr>
      <w:t xml:space="preserve"> 1c I 6850 </w:t>
    </w:r>
    <w:proofErr w:type="spellStart"/>
    <w:r w:rsidRPr="00244422">
      <w:rPr>
        <w:rFonts w:cs="Calibri"/>
        <w:sz w:val="18"/>
        <w:szCs w:val="18"/>
        <w:lang w:val="en-US"/>
      </w:rPr>
      <w:t>Dornbirn</w:t>
    </w:r>
    <w:proofErr w:type="spellEnd"/>
    <w:r w:rsidRPr="00244422">
      <w:rPr>
        <w:rFonts w:cs="Calibri"/>
        <w:sz w:val="18"/>
        <w:szCs w:val="18"/>
        <w:lang w:val="en-US"/>
      </w:rPr>
      <w:t xml:space="preserve"> | Austria </w:t>
    </w:r>
  </w:p>
  <w:p w14:paraId="7903A7E3" w14:textId="77777777" w:rsidR="00244422" w:rsidRPr="00244422" w:rsidRDefault="00244422" w:rsidP="00244422">
    <w:pPr>
      <w:tabs>
        <w:tab w:val="center" w:pos="4536"/>
        <w:tab w:val="right" w:pos="9072"/>
      </w:tabs>
      <w:spacing w:line="240" w:lineRule="auto"/>
      <w:rPr>
        <w:rFonts w:cs="Calibri"/>
        <w:sz w:val="18"/>
        <w:szCs w:val="18"/>
        <w:lang w:val="en-US"/>
      </w:rPr>
    </w:pPr>
    <w:r w:rsidRPr="00244422">
      <w:rPr>
        <w:rFonts w:cs="Calibri"/>
        <w:sz w:val="18"/>
        <w:szCs w:val="18"/>
        <w:lang w:val="en-US"/>
      </w:rPr>
      <w:t>T +43.(0)5572.377033-0 | </w:t>
    </w:r>
    <w:hyperlink r:id="rId2" w:tgtFrame="_blank" w:history="1">
      <w:r w:rsidRPr="00244422">
        <w:rPr>
          <w:rFonts w:cs="Calibri"/>
          <w:sz w:val="18"/>
          <w:szCs w:val="18"/>
          <w:lang w:val="en-US"/>
        </w:rPr>
        <w:t>info@vorarlberg.travel</w:t>
      </w:r>
    </w:hyperlink>
    <w:r w:rsidRPr="00244422">
      <w:rPr>
        <w:rFonts w:cs="Calibri"/>
        <w:sz w:val="18"/>
        <w:szCs w:val="18"/>
        <w:lang w:val="en-US"/>
      </w:rPr>
      <w:t> | </w:t>
    </w:r>
    <w:hyperlink r:id="rId3" w:tgtFrame="_blank" w:history="1">
      <w:r w:rsidRPr="00244422">
        <w:rPr>
          <w:rFonts w:cs="Calibri"/>
          <w:sz w:val="18"/>
          <w:szCs w:val="18"/>
          <w:lang w:val="en-US"/>
        </w:rPr>
        <w:t>https://www.vorarlberg.travel/en/</w:t>
      </w:r>
    </w:hyperlink>
    <w:r w:rsidRPr="00244422">
      <w:rPr>
        <w:rFonts w:cs="Calibri"/>
        <w:sz w:val="18"/>
        <w:szCs w:val="18"/>
        <w:lang w:val="en-US"/>
      </w:rPr>
      <w:t> </w:t>
    </w:r>
  </w:p>
  <w:p w14:paraId="7F34EA6A" w14:textId="3D034309" w:rsidR="00853754" w:rsidRPr="00244422" w:rsidRDefault="00244422" w:rsidP="00244422">
    <w:pPr>
      <w:tabs>
        <w:tab w:val="center" w:pos="4536"/>
        <w:tab w:val="right" w:pos="9072"/>
      </w:tabs>
      <w:spacing w:line="240" w:lineRule="auto"/>
      <w:rPr>
        <w:rFonts w:cs="Calibri"/>
        <w:sz w:val="18"/>
        <w:szCs w:val="18"/>
        <w:lang w:val="en-US"/>
      </w:rPr>
    </w:pPr>
    <w:r w:rsidRPr="00244422">
      <w:rPr>
        <w:rFonts w:cs="Calibri"/>
        <w:sz w:val="18"/>
        <w:szCs w:val="18"/>
        <w:lang w:val="en-US"/>
      </w:rPr>
      <w:t>www.facebook.com/urlaubsland.vorarlberg | #visitvorarlberg #myvorarlberg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90D76" w14:textId="77777777" w:rsidR="001E338B" w:rsidRDefault="001E338B">
      <w:r>
        <w:separator/>
      </w:r>
    </w:p>
  </w:footnote>
  <w:footnote w:type="continuationSeparator" w:id="0">
    <w:p w14:paraId="075B7159" w14:textId="77777777" w:rsidR="001E338B" w:rsidRDefault="001E33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A6F64" w14:textId="77777777" w:rsidR="00B7401E" w:rsidRDefault="006610DE" w:rsidP="00B7401E">
    <w:pPr>
      <w:pStyle w:val="Kopfzeile"/>
      <w:ind w:right="-878"/>
      <w:jc w:val="right"/>
    </w:pPr>
    <w:r>
      <w:rPr>
        <w:noProof/>
        <w:lang w:val="de-AT" w:eastAsia="de-AT"/>
      </w:rPr>
      <w:drawing>
        <wp:anchor distT="0" distB="0" distL="114300" distR="114300" simplePos="0" relativeHeight="251666432" behindDoc="0" locked="0" layoutInCell="1" allowOverlap="1" wp14:anchorId="284BA1DA" wp14:editId="788CEF4D">
          <wp:simplePos x="0" y="0"/>
          <wp:positionH relativeFrom="column">
            <wp:posOffset>5130800</wp:posOffset>
          </wp:positionH>
          <wp:positionV relativeFrom="paragraph">
            <wp:posOffset>11430</wp:posOffset>
          </wp:positionV>
          <wp:extent cx="978465" cy="1116000"/>
          <wp:effectExtent l="0" t="0" r="0" b="8255"/>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eps"/>
                  <pic:cNvPicPr/>
                </pic:nvPicPr>
                <pic:blipFill>
                  <a:blip r:embed="rId1">
                    <a:extLst>
                      <a:ext uri="{28A0092B-C50C-407E-A947-70E740481C1C}">
                        <a14:useLocalDpi xmlns:a14="http://schemas.microsoft.com/office/drawing/2010/main" val="0"/>
                      </a:ext>
                    </a:extLst>
                  </a:blip>
                  <a:stretch>
                    <a:fillRect/>
                  </a:stretch>
                </pic:blipFill>
                <pic:spPr>
                  <a:xfrm>
                    <a:off x="0" y="0"/>
                    <a:ext cx="978465" cy="1116000"/>
                  </a:xfrm>
                  <a:prstGeom prst="rect">
                    <a:avLst/>
                  </a:prstGeom>
                </pic:spPr>
              </pic:pic>
            </a:graphicData>
          </a:graphic>
          <wp14:sizeRelH relativeFrom="page">
            <wp14:pctWidth>0</wp14:pctWidth>
          </wp14:sizeRelH>
          <wp14:sizeRelV relativeFrom="page">
            <wp14:pctHeight>0</wp14:pctHeight>
          </wp14:sizeRelV>
        </wp:anchor>
      </w:drawing>
    </w:r>
  </w:p>
  <w:p w14:paraId="72800B1E" w14:textId="77777777" w:rsidR="00B7401E" w:rsidRDefault="00B7401E" w:rsidP="00853754">
    <w:pPr>
      <w:pStyle w:val="Kopfzeile"/>
      <w:ind w:right="-595"/>
      <w:jc w:val="right"/>
    </w:pPr>
  </w:p>
  <w:p w14:paraId="35377C27" w14:textId="77777777" w:rsidR="00B7401E" w:rsidRDefault="00B7401E" w:rsidP="00853754">
    <w:pPr>
      <w:pStyle w:val="Kopfzeile"/>
      <w:ind w:right="-595"/>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1E000" w14:textId="77777777" w:rsidR="00853754" w:rsidRDefault="006610DE" w:rsidP="006610DE">
    <w:pPr>
      <w:pStyle w:val="Kopfzeile"/>
      <w:tabs>
        <w:tab w:val="clear" w:pos="9072"/>
        <w:tab w:val="right" w:pos="9639"/>
      </w:tabs>
      <w:ind w:right="-878"/>
      <w:jc w:val="right"/>
    </w:pPr>
    <w:r>
      <w:rPr>
        <w:noProof/>
        <w:lang w:val="de-AT" w:eastAsia="de-AT"/>
      </w:rPr>
      <w:drawing>
        <wp:anchor distT="0" distB="0" distL="114300" distR="114300" simplePos="0" relativeHeight="251664384" behindDoc="0" locked="0" layoutInCell="1" allowOverlap="1" wp14:anchorId="51C54546" wp14:editId="17FF6247">
          <wp:simplePos x="0" y="0"/>
          <wp:positionH relativeFrom="column">
            <wp:posOffset>5146040</wp:posOffset>
          </wp:positionH>
          <wp:positionV relativeFrom="paragraph">
            <wp:posOffset>-3810</wp:posOffset>
          </wp:positionV>
          <wp:extent cx="978465" cy="1116000"/>
          <wp:effectExtent l="0" t="0" r="0" b="825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eps"/>
                  <pic:cNvPicPr/>
                </pic:nvPicPr>
                <pic:blipFill>
                  <a:blip r:embed="rId1">
                    <a:extLst>
                      <a:ext uri="{28A0092B-C50C-407E-A947-70E740481C1C}">
                        <a14:useLocalDpi xmlns:a14="http://schemas.microsoft.com/office/drawing/2010/main" val="0"/>
                      </a:ext>
                    </a:extLst>
                  </a:blip>
                  <a:stretch>
                    <a:fillRect/>
                  </a:stretch>
                </pic:blipFill>
                <pic:spPr>
                  <a:xfrm>
                    <a:off x="0" y="0"/>
                    <a:ext cx="978465" cy="111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2029A"/>
    <w:multiLevelType w:val="hybridMultilevel"/>
    <w:tmpl w:val="C96E2C6E"/>
    <w:lvl w:ilvl="0" w:tplc="C9823A6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4021C1"/>
    <w:multiLevelType w:val="hybridMultilevel"/>
    <w:tmpl w:val="54F80FE6"/>
    <w:lvl w:ilvl="0" w:tplc="7382C882">
      <w:start w:val="1"/>
      <w:numFmt w:val="lowerLetter"/>
      <w:lvlText w:val="%1)"/>
      <w:lvlJc w:val="left"/>
      <w:pPr>
        <w:tabs>
          <w:tab w:val="num" w:pos="720"/>
        </w:tabs>
        <w:ind w:left="720" w:hanging="360"/>
      </w:pPr>
    </w:lvl>
    <w:lvl w:ilvl="1" w:tplc="9AAE6B78" w:tentative="1">
      <w:start w:val="1"/>
      <w:numFmt w:val="lowerLetter"/>
      <w:lvlText w:val="%2."/>
      <w:lvlJc w:val="left"/>
      <w:pPr>
        <w:tabs>
          <w:tab w:val="num" w:pos="1440"/>
        </w:tabs>
        <w:ind w:left="1440" w:hanging="360"/>
      </w:pPr>
    </w:lvl>
    <w:lvl w:ilvl="2" w:tplc="6372830C" w:tentative="1">
      <w:start w:val="1"/>
      <w:numFmt w:val="lowerRoman"/>
      <w:lvlText w:val="%3."/>
      <w:lvlJc w:val="right"/>
      <w:pPr>
        <w:tabs>
          <w:tab w:val="num" w:pos="2160"/>
        </w:tabs>
        <w:ind w:left="2160" w:hanging="180"/>
      </w:pPr>
    </w:lvl>
    <w:lvl w:ilvl="3" w:tplc="CCC2E048" w:tentative="1">
      <w:start w:val="1"/>
      <w:numFmt w:val="decimal"/>
      <w:lvlText w:val="%4."/>
      <w:lvlJc w:val="left"/>
      <w:pPr>
        <w:tabs>
          <w:tab w:val="num" w:pos="2880"/>
        </w:tabs>
        <w:ind w:left="2880" w:hanging="360"/>
      </w:pPr>
    </w:lvl>
    <w:lvl w:ilvl="4" w:tplc="A8BCC644" w:tentative="1">
      <w:start w:val="1"/>
      <w:numFmt w:val="lowerLetter"/>
      <w:lvlText w:val="%5."/>
      <w:lvlJc w:val="left"/>
      <w:pPr>
        <w:tabs>
          <w:tab w:val="num" w:pos="3600"/>
        </w:tabs>
        <w:ind w:left="3600" w:hanging="360"/>
      </w:pPr>
    </w:lvl>
    <w:lvl w:ilvl="5" w:tplc="B3C62260" w:tentative="1">
      <w:start w:val="1"/>
      <w:numFmt w:val="lowerRoman"/>
      <w:lvlText w:val="%6."/>
      <w:lvlJc w:val="right"/>
      <w:pPr>
        <w:tabs>
          <w:tab w:val="num" w:pos="4320"/>
        </w:tabs>
        <w:ind w:left="4320" w:hanging="180"/>
      </w:pPr>
    </w:lvl>
    <w:lvl w:ilvl="6" w:tplc="3F983374" w:tentative="1">
      <w:start w:val="1"/>
      <w:numFmt w:val="decimal"/>
      <w:lvlText w:val="%7."/>
      <w:lvlJc w:val="left"/>
      <w:pPr>
        <w:tabs>
          <w:tab w:val="num" w:pos="5040"/>
        </w:tabs>
        <w:ind w:left="5040" w:hanging="360"/>
      </w:pPr>
    </w:lvl>
    <w:lvl w:ilvl="7" w:tplc="48069AE8" w:tentative="1">
      <w:start w:val="1"/>
      <w:numFmt w:val="lowerLetter"/>
      <w:lvlText w:val="%8."/>
      <w:lvlJc w:val="left"/>
      <w:pPr>
        <w:tabs>
          <w:tab w:val="num" w:pos="5760"/>
        </w:tabs>
        <w:ind w:left="5760" w:hanging="360"/>
      </w:pPr>
    </w:lvl>
    <w:lvl w:ilvl="8" w:tplc="537408BE" w:tentative="1">
      <w:start w:val="1"/>
      <w:numFmt w:val="lowerRoman"/>
      <w:lvlText w:val="%9."/>
      <w:lvlJc w:val="right"/>
      <w:pPr>
        <w:tabs>
          <w:tab w:val="num" w:pos="6480"/>
        </w:tabs>
        <w:ind w:left="6480" w:hanging="180"/>
      </w:pPr>
    </w:lvl>
  </w:abstractNum>
  <w:abstractNum w:abstractNumId="2" w15:restartNumberingAfterBreak="0">
    <w:nsid w:val="200515B1"/>
    <w:multiLevelType w:val="hybridMultilevel"/>
    <w:tmpl w:val="C09E2274"/>
    <w:lvl w:ilvl="0" w:tplc="7AB02BA8">
      <w:start w:val="1"/>
      <w:numFmt w:val="bullet"/>
      <w:lvlText w:val=""/>
      <w:lvlJc w:val="left"/>
      <w:pPr>
        <w:tabs>
          <w:tab w:val="num" w:pos="-1628"/>
        </w:tabs>
        <w:ind w:left="-1628" w:hanging="360"/>
      </w:pPr>
      <w:rPr>
        <w:rFonts w:ascii="Symbol" w:hAnsi="Symbol" w:hint="default"/>
      </w:rPr>
    </w:lvl>
    <w:lvl w:ilvl="1" w:tplc="3AAA0CC8">
      <w:start w:val="1"/>
      <w:numFmt w:val="bullet"/>
      <w:lvlText w:val="o"/>
      <w:lvlJc w:val="left"/>
      <w:pPr>
        <w:tabs>
          <w:tab w:val="num" w:pos="-1268"/>
        </w:tabs>
        <w:ind w:left="-1268" w:hanging="360"/>
      </w:pPr>
      <w:rPr>
        <w:rFonts w:ascii="Courier" w:hAnsi="Courier" w:hint="default"/>
      </w:rPr>
    </w:lvl>
    <w:lvl w:ilvl="2" w:tplc="CDE6A7B6">
      <w:start w:val="1"/>
      <w:numFmt w:val="bullet"/>
      <w:lvlText w:val=""/>
      <w:lvlJc w:val="left"/>
      <w:pPr>
        <w:tabs>
          <w:tab w:val="num" w:pos="-548"/>
        </w:tabs>
        <w:ind w:left="-548" w:hanging="360"/>
      </w:pPr>
      <w:rPr>
        <w:rFonts w:ascii="Wingdings" w:hAnsi="Wingdings" w:hint="default"/>
      </w:rPr>
    </w:lvl>
    <w:lvl w:ilvl="3" w:tplc="9ABEE7E2">
      <w:start w:val="1"/>
      <w:numFmt w:val="bullet"/>
      <w:lvlText w:val=""/>
      <w:lvlJc w:val="left"/>
      <w:pPr>
        <w:tabs>
          <w:tab w:val="num" w:pos="172"/>
        </w:tabs>
        <w:ind w:left="172" w:hanging="360"/>
      </w:pPr>
      <w:rPr>
        <w:rFonts w:ascii="Symbol" w:hAnsi="Symbol" w:hint="default"/>
      </w:rPr>
    </w:lvl>
    <w:lvl w:ilvl="4" w:tplc="709C9AF0">
      <w:start w:val="1"/>
      <w:numFmt w:val="bullet"/>
      <w:lvlText w:val="o"/>
      <w:lvlJc w:val="left"/>
      <w:pPr>
        <w:tabs>
          <w:tab w:val="num" w:pos="892"/>
        </w:tabs>
        <w:ind w:left="892" w:hanging="360"/>
      </w:pPr>
      <w:rPr>
        <w:rFonts w:ascii="Courier" w:hAnsi="Courier" w:hint="default"/>
      </w:rPr>
    </w:lvl>
    <w:lvl w:ilvl="5" w:tplc="52D2DC94" w:tentative="1">
      <w:start w:val="1"/>
      <w:numFmt w:val="bullet"/>
      <w:lvlText w:val=""/>
      <w:lvlJc w:val="left"/>
      <w:pPr>
        <w:tabs>
          <w:tab w:val="num" w:pos="1612"/>
        </w:tabs>
        <w:ind w:left="1612" w:hanging="360"/>
      </w:pPr>
      <w:rPr>
        <w:rFonts w:ascii="Wingdings" w:hAnsi="Wingdings" w:hint="default"/>
      </w:rPr>
    </w:lvl>
    <w:lvl w:ilvl="6" w:tplc="B50C0A40" w:tentative="1">
      <w:start w:val="1"/>
      <w:numFmt w:val="bullet"/>
      <w:lvlText w:val=""/>
      <w:lvlJc w:val="left"/>
      <w:pPr>
        <w:tabs>
          <w:tab w:val="num" w:pos="2332"/>
        </w:tabs>
        <w:ind w:left="2332" w:hanging="360"/>
      </w:pPr>
      <w:rPr>
        <w:rFonts w:ascii="Symbol" w:hAnsi="Symbol" w:hint="default"/>
      </w:rPr>
    </w:lvl>
    <w:lvl w:ilvl="7" w:tplc="BE5EA600" w:tentative="1">
      <w:start w:val="1"/>
      <w:numFmt w:val="bullet"/>
      <w:lvlText w:val="o"/>
      <w:lvlJc w:val="left"/>
      <w:pPr>
        <w:tabs>
          <w:tab w:val="num" w:pos="3052"/>
        </w:tabs>
        <w:ind w:left="3052" w:hanging="360"/>
      </w:pPr>
      <w:rPr>
        <w:rFonts w:ascii="Courier" w:hAnsi="Courier" w:hint="default"/>
      </w:rPr>
    </w:lvl>
    <w:lvl w:ilvl="8" w:tplc="DB5606C0" w:tentative="1">
      <w:start w:val="1"/>
      <w:numFmt w:val="bullet"/>
      <w:lvlText w:val=""/>
      <w:lvlJc w:val="left"/>
      <w:pPr>
        <w:tabs>
          <w:tab w:val="num" w:pos="3772"/>
        </w:tabs>
        <w:ind w:left="3772" w:hanging="360"/>
      </w:pPr>
      <w:rPr>
        <w:rFonts w:ascii="Wingdings" w:hAnsi="Wingdings" w:hint="default"/>
      </w:rPr>
    </w:lvl>
  </w:abstractNum>
  <w:abstractNum w:abstractNumId="3" w15:restartNumberingAfterBreak="0">
    <w:nsid w:val="25821E52"/>
    <w:multiLevelType w:val="hybridMultilevel"/>
    <w:tmpl w:val="16DC4198"/>
    <w:lvl w:ilvl="0" w:tplc="8D4895A8">
      <w:start w:val="1"/>
      <w:numFmt w:val="lowerLetter"/>
      <w:lvlText w:val="%1)"/>
      <w:lvlJc w:val="left"/>
      <w:pPr>
        <w:tabs>
          <w:tab w:val="num" w:pos="1004"/>
        </w:tabs>
        <w:ind w:left="1004" w:hanging="360"/>
      </w:pPr>
    </w:lvl>
    <w:lvl w:ilvl="1" w:tplc="B67060A6">
      <w:numFmt w:val="bullet"/>
      <w:lvlText w:val="–"/>
      <w:lvlJc w:val="left"/>
      <w:pPr>
        <w:tabs>
          <w:tab w:val="num" w:pos="1724"/>
        </w:tabs>
        <w:ind w:left="1724" w:hanging="360"/>
      </w:pPr>
      <w:rPr>
        <w:rFonts w:ascii="Arial" w:eastAsia="Times New Roman" w:hAnsi="Arial" w:hint="default"/>
        <w:b w:val="0"/>
      </w:rPr>
    </w:lvl>
    <w:lvl w:ilvl="2" w:tplc="320C67FA">
      <w:start w:val="1"/>
      <w:numFmt w:val="lowerRoman"/>
      <w:lvlText w:val="%3."/>
      <w:lvlJc w:val="right"/>
      <w:pPr>
        <w:tabs>
          <w:tab w:val="num" w:pos="2444"/>
        </w:tabs>
        <w:ind w:left="2444" w:hanging="180"/>
      </w:pPr>
    </w:lvl>
    <w:lvl w:ilvl="3" w:tplc="7032C3C0" w:tentative="1">
      <w:start w:val="1"/>
      <w:numFmt w:val="decimal"/>
      <w:lvlText w:val="%4."/>
      <w:lvlJc w:val="left"/>
      <w:pPr>
        <w:tabs>
          <w:tab w:val="num" w:pos="3164"/>
        </w:tabs>
        <w:ind w:left="3164" w:hanging="360"/>
      </w:pPr>
    </w:lvl>
    <w:lvl w:ilvl="4" w:tplc="38068552" w:tentative="1">
      <w:start w:val="1"/>
      <w:numFmt w:val="lowerLetter"/>
      <w:lvlText w:val="%5."/>
      <w:lvlJc w:val="left"/>
      <w:pPr>
        <w:tabs>
          <w:tab w:val="num" w:pos="3884"/>
        </w:tabs>
        <w:ind w:left="3884" w:hanging="360"/>
      </w:pPr>
    </w:lvl>
    <w:lvl w:ilvl="5" w:tplc="2E1C6104" w:tentative="1">
      <w:start w:val="1"/>
      <w:numFmt w:val="lowerRoman"/>
      <w:lvlText w:val="%6."/>
      <w:lvlJc w:val="right"/>
      <w:pPr>
        <w:tabs>
          <w:tab w:val="num" w:pos="4604"/>
        </w:tabs>
        <w:ind w:left="4604" w:hanging="180"/>
      </w:pPr>
    </w:lvl>
    <w:lvl w:ilvl="6" w:tplc="52641858" w:tentative="1">
      <w:start w:val="1"/>
      <w:numFmt w:val="decimal"/>
      <w:lvlText w:val="%7."/>
      <w:lvlJc w:val="left"/>
      <w:pPr>
        <w:tabs>
          <w:tab w:val="num" w:pos="5324"/>
        </w:tabs>
        <w:ind w:left="5324" w:hanging="360"/>
      </w:pPr>
    </w:lvl>
    <w:lvl w:ilvl="7" w:tplc="3FA64FCC" w:tentative="1">
      <w:start w:val="1"/>
      <w:numFmt w:val="lowerLetter"/>
      <w:lvlText w:val="%8."/>
      <w:lvlJc w:val="left"/>
      <w:pPr>
        <w:tabs>
          <w:tab w:val="num" w:pos="6044"/>
        </w:tabs>
        <w:ind w:left="6044" w:hanging="360"/>
      </w:pPr>
    </w:lvl>
    <w:lvl w:ilvl="8" w:tplc="D8887F4E" w:tentative="1">
      <w:start w:val="1"/>
      <w:numFmt w:val="lowerRoman"/>
      <w:lvlText w:val="%9."/>
      <w:lvlJc w:val="right"/>
      <w:pPr>
        <w:tabs>
          <w:tab w:val="num" w:pos="6764"/>
        </w:tabs>
        <w:ind w:left="6764" w:hanging="180"/>
      </w:pPr>
    </w:lvl>
  </w:abstractNum>
  <w:abstractNum w:abstractNumId="4" w15:restartNumberingAfterBreak="0">
    <w:nsid w:val="294F75B6"/>
    <w:multiLevelType w:val="hybridMultilevel"/>
    <w:tmpl w:val="77CC2BFA"/>
    <w:lvl w:ilvl="0" w:tplc="6A6E5F54">
      <w:start w:val="1"/>
      <w:numFmt w:val="bullet"/>
      <w:pStyle w:val="Aufzhlung"/>
      <w:lvlText w:val=""/>
      <w:lvlJc w:val="left"/>
      <w:pPr>
        <w:tabs>
          <w:tab w:val="num" w:pos="284"/>
        </w:tabs>
        <w:ind w:left="284" w:hanging="284"/>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9FB63F1"/>
    <w:multiLevelType w:val="singleLevel"/>
    <w:tmpl w:val="0407000F"/>
    <w:lvl w:ilvl="0">
      <w:start w:val="1"/>
      <w:numFmt w:val="decimal"/>
      <w:lvlText w:val="%1."/>
      <w:lvlJc w:val="left"/>
      <w:pPr>
        <w:tabs>
          <w:tab w:val="num" w:pos="360"/>
        </w:tabs>
        <w:ind w:left="360" w:hanging="360"/>
      </w:pPr>
    </w:lvl>
  </w:abstractNum>
  <w:abstractNum w:abstractNumId="6" w15:restartNumberingAfterBreak="0">
    <w:nsid w:val="4EB41E0F"/>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A106CA4"/>
    <w:multiLevelType w:val="hybridMultilevel"/>
    <w:tmpl w:val="16CE34D0"/>
    <w:lvl w:ilvl="0" w:tplc="3EEAF39A">
      <w:start w:val="1"/>
      <w:numFmt w:val="bullet"/>
      <w:lvlText w:val=""/>
      <w:lvlJc w:val="left"/>
      <w:pPr>
        <w:tabs>
          <w:tab w:val="num" w:pos="360"/>
        </w:tabs>
        <w:ind w:left="360" w:hanging="360"/>
      </w:pPr>
      <w:rPr>
        <w:rFonts w:ascii="Wingdings" w:hAnsi="Wingdings" w:hint="default"/>
      </w:rPr>
    </w:lvl>
    <w:lvl w:ilvl="1" w:tplc="03F4E180" w:tentative="1">
      <w:start w:val="1"/>
      <w:numFmt w:val="bullet"/>
      <w:lvlText w:val="o"/>
      <w:lvlJc w:val="left"/>
      <w:pPr>
        <w:tabs>
          <w:tab w:val="num" w:pos="1080"/>
        </w:tabs>
        <w:ind w:left="1080" w:hanging="360"/>
      </w:pPr>
      <w:rPr>
        <w:rFonts w:ascii="Courier" w:hAnsi="Courier" w:hint="default"/>
      </w:rPr>
    </w:lvl>
    <w:lvl w:ilvl="2" w:tplc="7EBEC6BC" w:tentative="1">
      <w:start w:val="1"/>
      <w:numFmt w:val="bullet"/>
      <w:lvlText w:val=""/>
      <w:lvlJc w:val="left"/>
      <w:pPr>
        <w:tabs>
          <w:tab w:val="num" w:pos="1800"/>
        </w:tabs>
        <w:ind w:left="1800" w:hanging="360"/>
      </w:pPr>
      <w:rPr>
        <w:rFonts w:ascii="Wingdings" w:hAnsi="Wingdings" w:hint="default"/>
      </w:rPr>
    </w:lvl>
    <w:lvl w:ilvl="3" w:tplc="9762353A" w:tentative="1">
      <w:start w:val="1"/>
      <w:numFmt w:val="bullet"/>
      <w:lvlText w:val=""/>
      <w:lvlJc w:val="left"/>
      <w:pPr>
        <w:tabs>
          <w:tab w:val="num" w:pos="2520"/>
        </w:tabs>
        <w:ind w:left="2520" w:hanging="360"/>
      </w:pPr>
      <w:rPr>
        <w:rFonts w:ascii="Symbol" w:hAnsi="Symbol" w:hint="default"/>
      </w:rPr>
    </w:lvl>
    <w:lvl w:ilvl="4" w:tplc="4C78F9E4" w:tentative="1">
      <w:start w:val="1"/>
      <w:numFmt w:val="bullet"/>
      <w:lvlText w:val="o"/>
      <w:lvlJc w:val="left"/>
      <w:pPr>
        <w:tabs>
          <w:tab w:val="num" w:pos="3240"/>
        </w:tabs>
        <w:ind w:left="3240" w:hanging="360"/>
      </w:pPr>
      <w:rPr>
        <w:rFonts w:ascii="Courier" w:hAnsi="Courier" w:hint="default"/>
      </w:rPr>
    </w:lvl>
    <w:lvl w:ilvl="5" w:tplc="37503EC8" w:tentative="1">
      <w:start w:val="1"/>
      <w:numFmt w:val="bullet"/>
      <w:lvlText w:val=""/>
      <w:lvlJc w:val="left"/>
      <w:pPr>
        <w:tabs>
          <w:tab w:val="num" w:pos="3960"/>
        </w:tabs>
        <w:ind w:left="3960" w:hanging="360"/>
      </w:pPr>
      <w:rPr>
        <w:rFonts w:ascii="Wingdings" w:hAnsi="Wingdings" w:hint="default"/>
      </w:rPr>
    </w:lvl>
    <w:lvl w:ilvl="6" w:tplc="07CC5742" w:tentative="1">
      <w:start w:val="1"/>
      <w:numFmt w:val="bullet"/>
      <w:lvlText w:val=""/>
      <w:lvlJc w:val="left"/>
      <w:pPr>
        <w:tabs>
          <w:tab w:val="num" w:pos="4680"/>
        </w:tabs>
        <w:ind w:left="4680" w:hanging="360"/>
      </w:pPr>
      <w:rPr>
        <w:rFonts w:ascii="Symbol" w:hAnsi="Symbol" w:hint="default"/>
      </w:rPr>
    </w:lvl>
    <w:lvl w:ilvl="7" w:tplc="050E6CC2" w:tentative="1">
      <w:start w:val="1"/>
      <w:numFmt w:val="bullet"/>
      <w:lvlText w:val="o"/>
      <w:lvlJc w:val="left"/>
      <w:pPr>
        <w:tabs>
          <w:tab w:val="num" w:pos="5400"/>
        </w:tabs>
        <w:ind w:left="5400" w:hanging="360"/>
      </w:pPr>
      <w:rPr>
        <w:rFonts w:ascii="Courier" w:hAnsi="Courier" w:hint="default"/>
      </w:rPr>
    </w:lvl>
    <w:lvl w:ilvl="8" w:tplc="BE3693DE"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AF83666"/>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C2D4ED9"/>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6ED4180D"/>
    <w:multiLevelType w:val="singleLevel"/>
    <w:tmpl w:val="04070005"/>
    <w:lvl w:ilvl="0">
      <w:start w:val="1"/>
      <w:numFmt w:val="bullet"/>
      <w:lvlText w:val=""/>
      <w:lvlJc w:val="left"/>
      <w:pPr>
        <w:tabs>
          <w:tab w:val="num" w:pos="360"/>
        </w:tabs>
        <w:ind w:left="360" w:hanging="360"/>
      </w:pPr>
      <w:rPr>
        <w:rFonts w:ascii="Wingdings" w:hAnsi="Wingdings" w:hint="default"/>
      </w:rPr>
    </w:lvl>
  </w:abstractNum>
  <w:num w:numId="1" w16cid:durableId="21057041">
    <w:abstractNumId w:val="2"/>
  </w:num>
  <w:num w:numId="2" w16cid:durableId="142546336">
    <w:abstractNumId w:val="7"/>
  </w:num>
  <w:num w:numId="3" w16cid:durableId="1070351402">
    <w:abstractNumId w:val="3"/>
  </w:num>
  <w:num w:numId="4" w16cid:durableId="706486369">
    <w:abstractNumId w:val="1"/>
  </w:num>
  <w:num w:numId="5" w16cid:durableId="1148396673">
    <w:abstractNumId w:val="10"/>
  </w:num>
  <w:num w:numId="6" w16cid:durableId="1283654091">
    <w:abstractNumId w:val="9"/>
  </w:num>
  <w:num w:numId="7" w16cid:durableId="760493956">
    <w:abstractNumId w:val="6"/>
  </w:num>
  <w:num w:numId="8" w16cid:durableId="1288507327">
    <w:abstractNumId w:val="5"/>
  </w:num>
  <w:num w:numId="9" w16cid:durableId="266475125">
    <w:abstractNumId w:val="8"/>
  </w:num>
  <w:num w:numId="10" w16cid:durableId="1495219116">
    <w:abstractNumId w:val="0"/>
  </w:num>
  <w:num w:numId="11" w16cid:durableId="4155177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95A"/>
    <w:rsid w:val="00016064"/>
    <w:rsid w:val="00071533"/>
    <w:rsid w:val="000819D7"/>
    <w:rsid w:val="0009794F"/>
    <w:rsid w:val="000D3AA1"/>
    <w:rsid w:val="001052C2"/>
    <w:rsid w:val="001246FB"/>
    <w:rsid w:val="00141868"/>
    <w:rsid w:val="001445E0"/>
    <w:rsid w:val="00156B3D"/>
    <w:rsid w:val="00193D90"/>
    <w:rsid w:val="001B5EF0"/>
    <w:rsid w:val="001E338B"/>
    <w:rsid w:val="001E60AC"/>
    <w:rsid w:val="001F1152"/>
    <w:rsid w:val="00200569"/>
    <w:rsid w:val="00210309"/>
    <w:rsid w:val="00232BF4"/>
    <w:rsid w:val="00244422"/>
    <w:rsid w:val="00270791"/>
    <w:rsid w:val="002B2A59"/>
    <w:rsid w:val="002E1709"/>
    <w:rsid w:val="00310C9F"/>
    <w:rsid w:val="00344764"/>
    <w:rsid w:val="00363E43"/>
    <w:rsid w:val="003F2A81"/>
    <w:rsid w:val="0040181D"/>
    <w:rsid w:val="00410ACE"/>
    <w:rsid w:val="00471B1F"/>
    <w:rsid w:val="004A26A3"/>
    <w:rsid w:val="00514B42"/>
    <w:rsid w:val="0051684A"/>
    <w:rsid w:val="005463E3"/>
    <w:rsid w:val="00574EEF"/>
    <w:rsid w:val="005B6372"/>
    <w:rsid w:val="005C5A89"/>
    <w:rsid w:val="006610DE"/>
    <w:rsid w:val="006C74E0"/>
    <w:rsid w:val="006D671E"/>
    <w:rsid w:val="0074734C"/>
    <w:rsid w:val="0075331B"/>
    <w:rsid w:val="007843C0"/>
    <w:rsid w:val="007966B8"/>
    <w:rsid w:val="00796CC5"/>
    <w:rsid w:val="00853754"/>
    <w:rsid w:val="008714F0"/>
    <w:rsid w:val="00886A29"/>
    <w:rsid w:val="00896AC0"/>
    <w:rsid w:val="008A026E"/>
    <w:rsid w:val="008A31D2"/>
    <w:rsid w:val="008E0767"/>
    <w:rsid w:val="009348AE"/>
    <w:rsid w:val="00955A41"/>
    <w:rsid w:val="00996E52"/>
    <w:rsid w:val="009B2BF8"/>
    <w:rsid w:val="009F4D3F"/>
    <w:rsid w:val="00A068FF"/>
    <w:rsid w:val="00A201BB"/>
    <w:rsid w:val="00A834E4"/>
    <w:rsid w:val="00AB4837"/>
    <w:rsid w:val="00AC16A7"/>
    <w:rsid w:val="00AC539F"/>
    <w:rsid w:val="00AC620E"/>
    <w:rsid w:val="00B7401E"/>
    <w:rsid w:val="00BC2B7C"/>
    <w:rsid w:val="00BC4BDB"/>
    <w:rsid w:val="00C1295A"/>
    <w:rsid w:val="00CC69A0"/>
    <w:rsid w:val="00CF18D7"/>
    <w:rsid w:val="00D24D62"/>
    <w:rsid w:val="00D51B14"/>
    <w:rsid w:val="00D53680"/>
    <w:rsid w:val="00D76604"/>
    <w:rsid w:val="00D83C9D"/>
    <w:rsid w:val="00DB79C7"/>
    <w:rsid w:val="00E63626"/>
    <w:rsid w:val="00E7461E"/>
    <w:rsid w:val="00F07F48"/>
    <w:rsid w:val="00F23A25"/>
    <w:rsid w:val="00F55546"/>
    <w:rsid w:val="00F67CD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BA8E484"/>
  <w15:docId w15:val="{06AFCA50-04F5-4AA2-B416-E32E33B50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16A7"/>
    <w:pPr>
      <w:spacing w:line="264" w:lineRule="auto"/>
    </w:pPr>
    <w:rPr>
      <w:rFonts w:ascii="Calibri" w:hAnsi="Calibri"/>
      <w:sz w:val="22"/>
      <w:szCs w:val="22"/>
    </w:rPr>
  </w:style>
  <w:style w:type="paragraph" w:styleId="berschrift1">
    <w:name w:val="heading 1"/>
    <w:basedOn w:val="Standard"/>
    <w:next w:val="Standard"/>
    <w:qFormat/>
    <w:pPr>
      <w:keepNext/>
      <w:outlineLvl w:val="0"/>
    </w:pPr>
    <w:rPr>
      <w:rFonts w:ascii="Times New Roman" w:hAnsi="Times New Roman"/>
      <w:b/>
      <w:sz w:val="26"/>
      <w:szCs w:val="20"/>
    </w:rPr>
  </w:style>
  <w:style w:type="paragraph" w:styleId="berschrift2">
    <w:name w:val="heading 2"/>
    <w:basedOn w:val="Standard"/>
    <w:next w:val="Standard"/>
    <w:qFormat/>
    <w:rsid w:val="00AC16A7"/>
    <w:pPr>
      <w:keepNext/>
      <w:outlineLvl w:val="1"/>
    </w:pPr>
    <w:rPr>
      <w:b/>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FF"/>
      <w:u w:val="single"/>
    </w:rPr>
  </w:style>
  <w:style w:type="paragraph" w:styleId="Funotentext">
    <w:name w:val="footnote text"/>
    <w:basedOn w:val="Standard"/>
    <w:semiHidden/>
    <w:rPr>
      <w:sz w:val="20"/>
      <w:szCs w:val="20"/>
    </w:rPr>
  </w:style>
  <w:style w:type="character" w:styleId="Funotenzeichen">
    <w:name w:val="footnote reference"/>
    <w:semiHidden/>
    <w:rPr>
      <w:vertAlign w:val="superscript"/>
    </w:r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Textkrper">
    <w:name w:val="Body Text"/>
    <w:basedOn w:val="Standard"/>
    <w:pPr>
      <w:ind w:right="-567"/>
    </w:pPr>
    <w:rPr>
      <w:rFonts w:ascii="Times New Roman" w:hAnsi="Times New Roman"/>
      <w:sz w:val="26"/>
      <w:szCs w:val="20"/>
    </w:rPr>
  </w:style>
  <w:style w:type="paragraph" w:styleId="Textkrper3">
    <w:name w:val="Body Text 3"/>
    <w:basedOn w:val="Standard"/>
    <w:pPr>
      <w:ind w:right="-567"/>
    </w:pPr>
    <w:rPr>
      <w:szCs w:val="20"/>
    </w:rPr>
  </w:style>
  <w:style w:type="paragraph" w:styleId="NurText">
    <w:name w:val="Plain Text"/>
    <w:basedOn w:val="Standard"/>
    <w:rsid w:val="00F53F53"/>
    <w:rPr>
      <w:rFonts w:ascii="Courier New" w:hAnsi="Courier New"/>
      <w:sz w:val="20"/>
      <w:szCs w:val="20"/>
    </w:rPr>
  </w:style>
  <w:style w:type="paragraph" w:styleId="Sprechblasentext">
    <w:name w:val="Balloon Text"/>
    <w:basedOn w:val="Standard"/>
    <w:link w:val="SprechblasentextZchn"/>
    <w:uiPriority w:val="99"/>
    <w:semiHidden/>
    <w:unhideWhenUsed/>
    <w:rsid w:val="00AC620E"/>
    <w:rPr>
      <w:rFonts w:ascii="Tahoma" w:hAnsi="Tahoma" w:cs="Tahoma"/>
      <w:sz w:val="16"/>
      <w:szCs w:val="16"/>
    </w:rPr>
  </w:style>
  <w:style w:type="character" w:customStyle="1" w:styleId="SprechblasentextZchn">
    <w:name w:val="Sprechblasentext Zchn"/>
    <w:link w:val="Sprechblasentext"/>
    <w:uiPriority w:val="99"/>
    <w:semiHidden/>
    <w:rsid w:val="00AC620E"/>
    <w:rPr>
      <w:rFonts w:ascii="Tahoma" w:hAnsi="Tahoma" w:cs="Tahoma"/>
      <w:sz w:val="16"/>
      <w:szCs w:val="16"/>
    </w:rPr>
  </w:style>
  <w:style w:type="character" w:customStyle="1" w:styleId="KopfzeileZchn">
    <w:name w:val="Kopfzeile Zchn"/>
    <w:link w:val="Kopfzeile"/>
    <w:rsid w:val="001246FB"/>
    <w:rPr>
      <w:rFonts w:ascii="Arial" w:hAnsi="Arial"/>
      <w:sz w:val="22"/>
      <w:szCs w:val="22"/>
    </w:rPr>
  </w:style>
  <w:style w:type="character" w:customStyle="1" w:styleId="FuzeileZchn">
    <w:name w:val="Fußzeile Zchn"/>
    <w:link w:val="Fuzeile"/>
    <w:rsid w:val="001246FB"/>
    <w:rPr>
      <w:rFonts w:ascii="Arial" w:hAnsi="Arial"/>
      <w:sz w:val="22"/>
      <w:szCs w:val="22"/>
    </w:rPr>
  </w:style>
  <w:style w:type="table" w:styleId="Tabellenraster">
    <w:name w:val="Table Grid"/>
    <w:basedOn w:val="NormaleTabelle"/>
    <w:uiPriority w:val="59"/>
    <w:rsid w:val="00DB79C7"/>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DB79C7"/>
    <w:pPr>
      <w:spacing w:after="200" w:line="276" w:lineRule="auto"/>
      <w:ind w:left="720"/>
      <w:contextualSpacing/>
    </w:pPr>
    <w:rPr>
      <w:rFonts w:asciiTheme="minorHAnsi" w:eastAsiaTheme="minorHAnsi" w:hAnsiTheme="minorHAnsi" w:cstheme="minorBidi"/>
      <w:lang w:val="en-GB" w:eastAsia="en-US"/>
    </w:rPr>
  </w:style>
  <w:style w:type="character" w:customStyle="1" w:styleId="seitentitelvordatum">
    <w:name w:val="seitentitel_vor_datum"/>
    <w:basedOn w:val="Absatz-Standardschriftart"/>
    <w:rsid w:val="001F1152"/>
  </w:style>
  <w:style w:type="paragraph" w:styleId="Kommentartext">
    <w:name w:val="annotation text"/>
    <w:basedOn w:val="Standard"/>
    <w:link w:val="KommentartextZchn"/>
    <w:semiHidden/>
    <w:rsid w:val="001F1152"/>
    <w:pPr>
      <w:spacing w:line="360" w:lineRule="auto"/>
      <w:jc w:val="both"/>
    </w:pPr>
    <w:rPr>
      <w:rFonts w:ascii="Arial" w:hAnsi="Arial" w:cs="Arial"/>
      <w:sz w:val="20"/>
      <w:szCs w:val="20"/>
    </w:rPr>
  </w:style>
  <w:style w:type="character" w:customStyle="1" w:styleId="KommentartextZchn">
    <w:name w:val="Kommentartext Zchn"/>
    <w:basedOn w:val="Absatz-Standardschriftart"/>
    <w:link w:val="Kommentartext"/>
    <w:semiHidden/>
    <w:rsid w:val="001F1152"/>
    <w:rPr>
      <w:rFonts w:ascii="Arial" w:hAnsi="Arial" w:cs="Arial"/>
    </w:rPr>
  </w:style>
  <w:style w:type="paragraph" w:customStyle="1" w:styleId="Formatvorlage1">
    <w:name w:val="Formatvorlage1"/>
    <w:basedOn w:val="Standard"/>
    <w:rsid w:val="001F1152"/>
    <w:pPr>
      <w:spacing w:line="280" w:lineRule="atLeast"/>
    </w:pPr>
    <w:rPr>
      <w:rFonts w:ascii="Arial" w:eastAsia="MS Mincho" w:hAnsi="Arial"/>
      <w:sz w:val="20"/>
      <w:szCs w:val="24"/>
      <w:lang w:val="de-AT" w:eastAsia="ja-JP"/>
    </w:rPr>
  </w:style>
  <w:style w:type="paragraph" w:customStyle="1" w:styleId="Aufzhlung">
    <w:name w:val="Aufzählung"/>
    <w:basedOn w:val="Standard"/>
    <w:link w:val="AufzhlungZchn"/>
    <w:autoRedefine/>
    <w:qFormat/>
    <w:rsid w:val="008A31D2"/>
    <w:pPr>
      <w:numPr>
        <w:numId w:val="11"/>
      </w:numPr>
    </w:pPr>
    <w:rPr>
      <w:rFonts w:eastAsia="Lucida Sans Unicode"/>
      <w:sz w:val="21"/>
      <w:szCs w:val="21"/>
      <w:lang w:val="x-none" w:eastAsia="x-none"/>
    </w:rPr>
  </w:style>
  <w:style w:type="character" w:customStyle="1" w:styleId="AufzhlungZchn">
    <w:name w:val="Aufzählung Zchn"/>
    <w:link w:val="Aufzhlung"/>
    <w:rsid w:val="008A31D2"/>
    <w:rPr>
      <w:rFonts w:ascii="Calibri" w:eastAsia="Lucida Sans Unicode" w:hAnsi="Calibri"/>
      <w:sz w:val="21"/>
      <w:szCs w:val="21"/>
      <w:lang w:val="x-none" w:eastAsia="x-none"/>
    </w:rPr>
  </w:style>
  <w:style w:type="character" w:customStyle="1" w:styleId="SteffiZchn1">
    <w:name w:val="Steffi Zchn1"/>
    <w:link w:val="Steffi"/>
    <w:locked/>
    <w:rsid w:val="009348AE"/>
    <w:rPr>
      <w:rFonts w:ascii="Arial" w:hAnsi="Arial" w:cs="Arial"/>
      <w:b/>
      <w:szCs w:val="24"/>
    </w:rPr>
  </w:style>
  <w:style w:type="paragraph" w:customStyle="1" w:styleId="Steffi">
    <w:name w:val="Steffi"/>
    <w:basedOn w:val="StandardWeb"/>
    <w:link w:val="SteffiZchn1"/>
    <w:rsid w:val="009348AE"/>
    <w:pPr>
      <w:spacing w:before="100" w:beforeAutospacing="1" w:after="100" w:afterAutospacing="1" w:line="280" w:lineRule="exact"/>
      <w:outlineLvl w:val="1"/>
    </w:pPr>
    <w:rPr>
      <w:rFonts w:ascii="Arial" w:hAnsi="Arial" w:cs="Arial"/>
      <w:b/>
      <w:sz w:val="20"/>
    </w:rPr>
  </w:style>
  <w:style w:type="paragraph" w:styleId="StandardWeb">
    <w:name w:val="Normal (Web)"/>
    <w:basedOn w:val="Standard"/>
    <w:uiPriority w:val="99"/>
    <w:semiHidden/>
    <w:unhideWhenUsed/>
    <w:rsid w:val="009348AE"/>
    <w:rPr>
      <w:rFonts w:ascii="Times New Roman" w:hAnsi="Times New Roman"/>
      <w:sz w:val="24"/>
      <w:szCs w:val="24"/>
    </w:rPr>
  </w:style>
  <w:style w:type="character" w:customStyle="1" w:styleId="Formatvorlage3Zchn1">
    <w:name w:val="Formatvorlage3 Zchn1"/>
    <w:link w:val="Formatvorlage3"/>
    <w:locked/>
    <w:rsid w:val="00796CC5"/>
    <w:rPr>
      <w:rFonts w:ascii="Arial" w:hAnsi="Arial" w:cs="Arial"/>
      <w:szCs w:val="24"/>
      <w:lang w:val="de-AT"/>
    </w:rPr>
  </w:style>
  <w:style w:type="paragraph" w:customStyle="1" w:styleId="Formatvorlage3">
    <w:name w:val="Formatvorlage3"/>
    <w:basedOn w:val="Standard"/>
    <w:link w:val="Formatvorlage3Zchn1"/>
    <w:rsid w:val="00796CC5"/>
    <w:pPr>
      <w:spacing w:line="280" w:lineRule="atLeast"/>
    </w:pPr>
    <w:rPr>
      <w:rFonts w:ascii="Arial" w:hAnsi="Arial" w:cs="Arial"/>
      <w:sz w:val="20"/>
      <w:szCs w:val="24"/>
      <w:lang w:val="de-AT"/>
    </w:rPr>
  </w:style>
  <w:style w:type="character" w:customStyle="1" w:styleId="bodytextZchn">
    <w:name w:val="bodytext Zchn"/>
    <w:link w:val="bodytext"/>
    <w:locked/>
    <w:rsid w:val="00796CC5"/>
    <w:rPr>
      <w:rFonts w:ascii="Arial" w:hAnsi="Arial" w:cs="Arial"/>
      <w:color w:val="333333"/>
      <w:sz w:val="18"/>
      <w:szCs w:val="18"/>
    </w:rPr>
  </w:style>
  <w:style w:type="paragraph" w:customStyle="1" w:styleId="bodytext">
    <w:name w:val="bodytext"/>
    <w:basedOn w:val="Standard"/>
    <w:link w:val="bodytextZchn"/>
    <w:rsid w:val="00796CC5"/>
    <w:pPr>
      <w:spacing w:line="240" w:lineRule="atLeast"/>
    </w:pPr>
    <w:rPr>
      <w:rFonts w:ascii="Arial" w:hAnsi="Arial" w:cs="Arial"/>
      <w:color w:val="333333"/>
      <w:sz w:val="18"/>
      <w:szCs w:val="18"/>
    </w:rPr>
  </w:style>
  <w:style w:type="character" w:customStyle="1" w:styleId="NichtaufgelsteErwhnung1">
    <w:name w:val="Nicht aufgelöste Erwähnung1"/>
    <w:basedOn w:val="Absatz-Standardschriftart"/>
    <w:uiPriority w:val="99"/>
    <w:semiHidden/>
    <w:unhideWhenUsed/>
    <w:rsid w:val="00C1295A"/>
    <w:rPr>
      <w:color w:val="605E5C"/>
      <w:shd w:val="clear" w:color="auto" w:fill="E1DFDD"/>
    </w:rPr>
  </w:style>
  <w:style w:type="character" w:styleId="BesuchterLink">
    <w:name w:val="FollowedHyperlink"/>
    <w:basedOn w:val="Absatz-Standardschriftart"/>
    <w:uiPriority w:val="99"/>
    <w:semiHidden/>
    <w:unhideWhenUsed/>
    <w:rsid w:val="00C1295A"/>
    <w:rPr>
      <w:color w:val="800080" w:themeColor="followedHyperlink"/>
      <w:u w:val="single"/>
    </w:rPr>
  </w:style>
  <w:style w:type="paragraph" w:styleId="berarbeitung">
    <w:name w:val="Revision"/>
    <w:hidden/>
    <w:uiPriority w:val="99"/>
    <w:semiHidden/>
    <w:rsid w:val="007966B8"/>
    <w:rPr>
      <w:rFonts w:ascii="Calibri" w:hAnsi="Calibri"/>
      <w:sz w:val="22"/>
      <w:szCs w:val="22"/>
    </w:rPr>
  </w:style>
  <w:style w:type="character" w:styleId="NichtaufgelsteErwhnung">
    <w:name w:val="Unresolved Mention"/>
    <w:basedOn w:val="Absatz-Standardschriftart"/>
    <w:uiPriority w:val="99"/>
    <w:semiHidden/>
    <w:unhideWhenUsed/>
    <w:rsid w:val="00363E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orarlberg.travel/en/activity/architectours-vorarlberg/" TargetMode="External"/><Relationship Id="rId18" Type="http://schemas.openxmlformats.org/officeDocument/2006/relationships/hyperlink" Target="https://www.vorarlberg.travel/en/day-trips-in-vorarlberg-by-bus-and-train/"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vorarlberg.travel/en/culinary-and-architectural-delights/" TargetMode="External"/><Relationship Id="rId17" Type="http://schemas.openxmlformats.org/officeDocument/2006/relationships/hyperlink" Target="https://www.vorarlberg.travel/en/bus-stop-krumbach/"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vorarlberg.travel/en/werkraumhaus-2/" TargetMode="External"/><Relationship Id="rId20" Type="http://schemas.openxmlformats.org/officeDocument/2006/relationships/hyperlink" Target="http://www.vorarlberg.travel/architectur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orarlberg.travel/en/hotels-and-accommodation-in-vorarlberg/holidays-and-architecture/"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vorarlberg.travel/en/umgang-bregenzerwald/"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vorarlberg.travel/en/activity/inclusive-cards-vorarlbe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orarlberg.travel/en/places-to-take-a-breather-in-vorarlberg/"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vorarlberg.travel/en/" TargetMode="External"/><Relationship Id="rId2" Type="http://schemas.openxmlformats.org/officeDocument/2006/relationships/hyperlink" Target="mailto:info@vorarlberg.travel" TargetMode="External"/><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hyperlink" Target="https://www.vorarlberg.travel/en/" TargetMode="External"/><Relationship Id="rId2" Type="http://schemas.openxmlformats.org/officeDocument/2006/relationships/hyperlink" Target="mailto:info@vorarlberg.travel"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S:\Freigegebene%20Ordner\Vorarlberg%20Tourismus%20GmbH\Fach-Themen\Reise-PR\Newsletter\PD-Vorlage_EN.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99b54c7-ca69-4f77-9fe2-6495eea83db3" xsi:nil="true"/>
    <lcf76f155ced4ddcb4097134ff3c332f xmlns="865b5fc2-d4a5-46ff-8565-96146c869f7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40864AE46922F4A9D43BC9D958C35BB" ma:contentTypeVersion="17" ma:contentTypeDescription="Ein neues Dokument erstellen." ma:contentTypeScope="" ma:versionID="0779585f834b5f8d34ac09bda9ab1be4">
  <xsd:schema xmlns:xsd="http://www.w3.org/2001/XMLSchema" xmlns:xs="http://www.w3.org/2001/XMLSchema" xmlns:p="http://schemas.microsoft.com/office/2006/metadata/properties" xmlns:ns2="865b5fc2-d4a5-46ff-8565-96146c869f76" xmlns:ns3="999b54c7-ca69-4f77-9fe2-6495eea83db3" targetNamespace="http://schemas.microsoft.com/office/2006/metadata/properties" ma:root="true" ma:fieldsID="5a3f80810b95814f01f2dd0faf8de40d" ns2:_="" ns3:_="">
    <xsd:import namespace="865b5fc2-d4a5-46ff-8565-96146c869f76"/>
    <xsd:import namespace="999b54c7-ca69-4f77-9fe2-6495eea83d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b5fc2-d4a5-46ff-8565-96146c869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09b327ca-1529-4989-9800-dc6be7c9cdb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9b54c7-ca69-4f77-9fe2-6495eea83db3"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d953acd8-60a0-4fcf-a7f5-46f0041c61c4}" ma:internalName="TaxCatchAll" ma:showField="CatchAllData" ma:web="999b54c7-ca69-4f77-9fe2-6495eea83d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617987-8F27-4BAD-8CE6-9362B2D5DA00}">
  <ds:schemaRefs>
    <ds:schemaRef ds:uri="http://schemas.microsoft.com/office/2006/metadata/properties"/>
    <ds:schemaRef ds:uri="http://schemas.microsoft.com/office/infopath/2007/PartnerControls"/>
    <ds:schemaRef ds:uri="999b54c7-ca69-4f77-9fe2-6495eea83db3"/>
    <ds:schemaRef ds:uri="865b5fc2-d4a5-46ff-8565-96146c869f76"/>
  </ds:schemaRefs>
</ds:datastoreItem>
</file>

<file path=customXml/itemProps2.xml><?xml version="1.0" encoding="utf-8"?>
<ds:datastoreItem xmlns:ds="http://schemas.openxmlformats.org/officeDocument/2006/customXml" ds:itemID="{113248C7-8C2A-42AE-8B8A-8DF925572E9C}">
  <ds:schemaRefs>
    <ds:schemaRef ds:uri="http://schemas.openxmlformats.org/officeDocument/2006/bibliography"/>
  </ds:schemaRefs>
</ds:datastoreItem>
</file>

<file path=customXml/itemProps3.xml><?xml version="1.0" encoding="utf-8"?>
<ds:datastoreItem xmlns:ds="http://schemas.openxmlformats.org/officeDocument/2006/customXml" ds:itemID="{A8E3A8C5-BE43-43EF-9977-2BB12A87C110}">
  <ds:schemaRefs>
    <ds:schemaRef ds:uri="http://schemas.microsoft.com/sharepoint/v3/contenttype/forms"/>
  </ds:schemaRefs>
</ds:datastoreItem>
</file>

<file path=customXml/itemProps4.xml><?xml version="1.0" encoding="utf-8"?>
<ds:datastoreItem xmlns:ds="http://schemas.openxmlformats.org/officeDocument/2006/customXml" ds:itemID="{8860536C-BA8B-4EBF-B700-877084C2035D}"/>
</file>

<file path=docProps/app.xml><?xml version="1.0" encoding="utf-8"?>
<Properties xmlns="http://schemas.openxmlformats.org/officeDocument/2006/extended-properties" xmlns:vt="http://schemas.openxmlformats.org/officeDocument/2006/docPropsVTypes">
  <Template>PD-Vorlage_EN</Template>
  <TotalTime>0</TotalTime>
  <Pages>2</Pages>
  <Words>591</Words>
  <Characters>3727</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VT</Company>
  <LinksUpToDate>false</LinksUpToDate>
  <CharactersWithSpaces>4310</CharactersWithSpaces>
  <SharedDoc>false</SharedDoc>
  <HLinks>
    <vt:vector size="6" baseType="variant">
      <vt:variant>
        <vt:i4>3997803</vt:i4>
      </vt:variant>
      <vt:variant>
        <vt:i4>0</vt:i4>
      </vt:variant>
      <vt:variant>
        <vt:i4>0</vt:i4>
      </vt:variant>
      <vt:variant>
        <vt:i4>5</vt:i4>
      </vt:variant>
      <vt:variant>
        <vt:lpwstr>mailto:info@vorarlberg.travel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Katharina Fa</dc:creator>
  <cp:lastModifiedBy>Sandra Schacherer</cp:lastModifiedBy>
  <cp:revision>8</cp:revision>
  <cp:lastPrinted>2015-07-09T17:46:00Z</cp:lastPrinted>
  <dcterms:created xsi:type="dcterms:W3CDTF">2023-09-22T13:22:00Z</dcterms:created>
  <dcterms:modified xsi:type="dcterms:W3CDTF">2026-04-01T12:07:00Z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0x010100A40864AE46922F4A9D43BC9D958C35BB</vt:lpwstr>
  </property>
  <property fmtid="{D5CDD505-2E9C-101B-9397-08002B2CF9AE}" pid="3" name="MediaServiceImageTags">
    <vt:lpwstr/>
  </property>
</Properties>
</file>