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BF90" w14:textId="22F77009" w:rsidR="006D5776" w:rsidRPr="006C2A30" w:rsidRDefault="006D5776" w:rsidP="004B1AE6">
      <w:pPr>
        <w:pStyle w:val="Kopfzeile"/>
        <w:ind w:right="567"/>
        <w:rPr>
          <w:rFonts w:asciiTheme="majorHAnsi" w:hAnsiTheme="majorHAnsi" w:cs="Arial"/>
          <w:b/>
          <w:lang w:val="de-AT"/>
          <w14:numForm w14:val="oldStyle"/>
        </w:rPr>
      </w:pPr>
      <w:proofErr w:type="spellStart"/>
      <w:r w:rsidRPr="006C2A30">
        <w:rPr>
          <w:rFonts w:asciiTheme="majorHAnsi" w:hAnsiTheme="majorHAnsi" w:cs="Arial"/>
          <w:b/>
          <w:lang w:val="de-AT"/>
          <w14:numForm w14:val="oldStyle"/>
        </w:rPr>
        <w:t>VORschau</w:t>
      </w:r>
      <w:proofErr w:type="spellEnd"/>
      <w:r w:rsidRPr="006C2A30">
        <w:rPr>
          <w:rFonts w:asciiTheme="majorHAnsi" w:hAnsiTheme="majorHAnsi" w:cs="Arial"/>
          <w:b/>
          <w:lang w:val="de-AT"/>
          <w14:numForm w14:val="oldStyle"/>
        </w:rPr>
        <w:t xml:space="preserve"> #</w:t>
      </w:r>
      <w:r w:rsidR="0057332F">
        <w:rPr>
          <w:rFonts w:asciiTheme="majorHAnsi" w:hAnsiTheme="majorHAnsi" w:cs="Arial"/>
          <w:b/>
          <w:lang w:val="de-AT"/>
        </w:rPr>
        <w:t>2</w:t>
      </w:r>
      <w:r w:rsidR="00711EFE">
        <w:rPr>
          <w:rFonts w:asciiTheme="majorHAnsi" w:hAnsiTheme="majorHAnsi" w:cs="Arial"/>
          <w:b/>
          <w:lang w:val="de-AT"/>
        </w:rPr>
        <w:t>7</w:t>
      </w:r>
    </w:p>
    <w:p w14:paraId="5598AF82" w14:textId="1FFE3BD7" w:rsidR="006D5776" w:rsidRPr="00D673FE" w:rsidRDefault="00711EFE" w:rsidP="004B1AE6">
      <w:pPr>
        <w:pStyle w:val="Kopfzeile"/>
        <w:ind w:right="567"/>
        <w:rPr>
          <w:rFonts w:asciiTheme="majorHAnsi" w:hAnsiTheme="majorHAnsi" w:cs="Arial"/>
          <w:lang w:val="de-AT"/>
        </w:rPr>
      </w:pPr>
      <w:r>
        <w:rPr>
          <w:rFonts w:asciiTheme="majorHAnsi" w:hAnsiTheme="majorHAnsi" w:cs="Arial"/>
          <w:lang w:val="de-AT"/>
        </w:rPr>
        <w:t>14</w:t>
      </w:r>
      <w:r w:rsidR="0067234F" w:rsidRPr="00EC0B0D">
        <w:rPr>
          <w:rFonts w:asciiTheme="majorHAnsi" w:hAnsiTheme="majorHAnsi" w:cs="Arial"/>
          <w:lang w:val="de-AT"/>
        </w:rPr>
        <w:t xml:space="preserve"> </w:t>
      </w:r>
      <w:r w:rsidR="006D5776" w:rsidRPr="00EC0B0D">
        <w:rPr>
          <w:rFonts w:asciiTheme="majorHAnsi" w:hAnsiTheme="majorHAnsi" w:cs="Arial"/>
          <w:lang w:val="de-AT"/>
        </w:rPr>
        <w:t xml:space="preserve">| </w:t>
      </w:r>
      <w:r>
        <w:rPr>
          <w:rFonts w:asciiTheme="majorHAnsi" w:hAnsiTheme="majorHAnsi" w:cs="Arial"/>
          <w:lang w:val="de-AT"/>
        </w:rPr>
        <w:t>02</w:t>
      </w:r>
      <w:r w:rsidR="006D5776" w:rsidRPr="00EC0B0D">
        <w:rPr>
          <w:rFonts w:asciiTheme="majorHAnsi" w:hAnsiTheme="majorHAnsi" w:cs="Arial"/>
          <w:lang w:val="de-AT"/>
        </w:rPr>
        <w:t xml:space="preserve"> | 2022</w:t>
      </w:r>
    </w:p>
    <w:p w14:paraId="42D3D696" w14:textId="77777777" w:rsidR="006D5776" w:rsidRPr="006C2A30" w:rsidRDefault="006D5776" w:rsidP="004B1AE6">
      <w:pPr>
        <w:ind w:right="567"/>
        <w:rPr>
          <w:rFonts w:asciiTheme="majorHAnsi" w:hAnsiTheme="majorHAnsi" w:cstheme="majorHAnsi"/>
        </w:rPr>
      </w:pPr>
    </w:p>
    <w:p w14:paraId="0D033C1F" w14:textId="77777777" w:rsidR="00711EFE" w:rsidRPr="00711EFE" w:rsidRDefault="00711EFE" w:rsidP="00711EFE">
      <w:pPr>
        <w:rPr>
          <w:b/>
          <w:sz w:val="24"/>
          <w:szCs w:val="24"/>
        </w:rPr>
      </w:pPr>
      <w:r w:rsidRPr="00711EFE">
        <w:rPr>
          <w:b/>
          <w:sz w:val="24"/>
          <w:szCs w:val="24"/>
        </w:rPr>
        <w:t>Positive Signale für Winter und Sommer</w:t>
      </w:r>
    </w:p>
    <w:p w14:paraId="502635F8" w14:textId="77777777" w:rsidR="00711EFE" w:rsidRPr="00711EFE" w:rsidRDefault="00711EFE" w:rsidP="00711EFE">
      <w:pPr>
        <w:rPr>
          <w:b/>
        </w:rPr>
      </w:pPr>
    </w:p>
    <w:p w14:paraId="64F15A96" w14:textId="77777777" w:rsidR="00711EFE" w:rsidRPr="00711EFE" w:rsidRDefault="00711EFE" w:rsidP="00711EFE">
      <w:pPr>
        <w:rPr>
          <w:bCs/>
          <w:i/>
          <w:iCs/>
        </w:rPr>
      </w:pPr>
      <w:r w:rsidRPr="00711EFE">
        <w:rPr>
          <w:bCs/>
          <w:i/>
          <w:iCs/>
        </w:rPr>
        <w:t xml:space="preserve">„Ski und Rodel gut“ heißt es in den Vorarlberger Wintersportgebieten, vor allem in den höhergelegenen wie im Montafon oder am Arlberg. Alternativen wie Wandern werden von den Gästen gut angenommen. Unter </w:t>
      </w:r>
      <w:proofErr w:type="spellStart"/>
      <w:r w:rsidRPr="00711EFE">
        <w:rPr>
          <w:bCs/>
          <w:i/>
          <w:iCs/>
        </w:rPr>
        <w:t>Touristiker:innen</w:t>
      </w:r>
      <w:proofErr w:type="spellEnd"/>
      <w:r w:rsidRPr="00711EFE">
        <w:rPr>
          <w:bCs/>
          <w:i/>
          <w:iCs/>
        </w:rPr>
        <w:t xml:space="preserve"> und Gästen ist die Stimmung entsprechend positiv. Aktuelle Studien zeigen: Die Reiselust in Deutschland, Österreich und den Niederlanden bleibt ungebrochen. Neben Urlaubern kommen auch wieder Geschäftsreisende – eine bedeutende Gruppe für den Tourismus im Rheintal.</w:t>
      </w:r>
    </w:p>
    <w:p w14:paraId="1A2D1120" w14:textId="77777777" w:rsidR="00711EFE" w:rsidRPr="00711EFE" w:rsidRDefault="00711EFE" w:rsidP="00711EFE">
      <w:pPr>
        <w:rPr>
          <w:bCs/>
        </w:rPr>
      </w:pPr>
    </w:p>
    <w:p w14:paraId="4DF6A9ED" w14:textId="77777777" w:rsidR="00711EFE" w:rsidRPr="00711EFE" w:rsidRDefault="00711EFE" w:rsidP="00711EFE">
      <w:pPr>
        <w:rPr>
          <w:bCs/>
        </w:rPr>
      </w:pPr>
      <w:r w:rsidRPr="00711EFE">
        <w:rPr>
          <w:bCs/>
        </w:rPr>
        <w:t>Obwohl es Petrus im November und Dezember nicht gut mit den Wintersportgebieten im Alpenraum meinte, stimmten in Vorarlberg die Zahlen. Einige Anbieter machten aus der Not eine Tugend und boten Alternativprogramme abseits der Pisten an, etwa im Kleinwalsertal, Brandnertal oder Bregenzerwald. In letzterem wurden beispielsweise E-Bikes aus dem Winterschlaf geholt. Zahlreiche Gäste betrachteten ihre Urlaubsdomizile dadurch mit neuen Augen. Einigen gefiel das Biken oder Wandern so gut, dass sie im Sommer wiederkommen möchten.</w:t>
      </w:r>
    </w:p>
    <w:p w14:paraId="0AE1D6DF" w14:textId="77777777" w:rsidR="00711EFE" w:rsidRPr="00711EFE" w:rsidRDefault="00711EFE" w:rsidP="00711EFE">
      <w:pPr>
        <w:rPr>
          <w:bCs/>
        </w:rPr>
      </w:pPr>
    </w:p>
    <w:p w14:paraId="14FCE076" w14:textId="77777777" w:rsidR="00711EFE" w:rsidRPr="00711EFE" w:rsidRDefault="00711EFE" w:rsidP="00711EFE">
      <w:pPr>
        <w:rPr>
          <w:b/>
        </w:rPr>
      </w:pPr>
      <w:r w:rsidRPr="00711EFE">
        <w:rPr>
          <w:b/>
        </w:rPr>
        <w:t>Spontane Entscheidungen</w:t>
      </w:r>
    </w:p>
    <w:p w14:paraId="443BD23A" w14:textId="77777777" w:rsidR="00711EFE" w:rsidRPr="00711EFE" w:rsidRDefault="00711EFE" w:rsidP="00711EFE">
      <w:pPr>
        <w:rPr>
          <w:bCs/>
        </w:rPr>
      </w:pPr>
      <w:r w:rsidRPr="00711EFE">
        <w:rPr>
          <w:bCs/>
        </w:rPr>
        <w:t>Die höheren Lagen überraschten die Gäste mit ausgezeichneten Pistenverhältnissen. Die Unterkünfte sind auch in den Semester- und Osterferien gut gebucht. „Wir haben eine Situation fast wie vor vier Jahren, der letzten kompletten Vor-Corona-Wintersaison“, freut sich Christian Schützinger, Geschäftsführer von Vorarlberg Tourismus. Freie Zimmer und Wohnungen gibt es für Kurzentschlossene aber noch. Eine genauere Einschätzung für den weiteren Verlauf der Saison sei jedoch kaum möglich, meint Christian Schützinger: „Der Trend zu immer kurzfristigeren Buchungen setzt sich fort. So werden im März und April die Schneebedingungen und das Wetter eine große Rolle spielen.“</w:t>
      </w:r>
    </w:p>
    <w:p w14:paraId="45FCE039" w14:textId="77777777" w:rsidR="00711EFE" w:rsidRPr="00711EFE" w:rsidRDefault="00711EFE" w:rsidP="00711EFE">
      <w:pPr>
        <w:rPr>
          <w:bCs/>
        </w:rPr>
      </w:pPr>
    </w:p>
    <w:p w14:paraId="1132CCCB" w14:textId="77777777" w:rsidR="00711EFE" w:rsidRPr="00711EFE" w:rsidRDefault="00711EFE" w:rsidP="00711EFE">
      <w:pPr>
        <w:rPr>
          <w:bCs/>
        </w:rPr>
      </w:pPr>
      <w:r w:rsidRPr="00711EFE">
        <w:rPr>
          <w:bCs/>
        </w:rPr>
        <w:t xml:space="preserve">Langsam kehren </w:t>
      </w:r>
      <w:proofErr w:type="spellStart"/>
      <w:r w:rsidRPr="00711EFE">
        <w:rPr>
          <w:bCs/>
        </w:rPr>
        <w:t>Urlauber:innen</w:t>
      </w:r>
      <w:proofErr w:type="spellEnd"/>
      <w:r w:rsidRPr="00711EFE">
        <w:rPr>
          <w:bCs/>
        </w:rPr>
        <w:t xml:space="preserve"> aus den Märkten jenseits des DACH-Raums wieder. Das gilt auch für Geschäftsreisende. Vor allem im Vorarlberger Rheintal zwischen Bregenz und Feldkirch spielt das MICE(Messen, Incentives, Conventions, </w:t>
      </w:r>
      <w:proofErr w:type="spellStart"/>
      <w:r w:rsidRPr="00711EFE">
        <w:rPr>
          <w:bCs/>
        </w:rPr>
        <w:t>Exhibitions</w:t>
      </w:r>
      <w:proofErr w:type="spellEnd"/>
      <w:r w:rsidRPr="00711EFE">
        <w:rPr>
          <w:bCs/>
        </w:rPr>
        <w:t>)-Geschäft eine bedeutende Rolle. Es werden wieder mehr Seminare, Tagungen und Kongresse durchgeführt.</w:t>
      </w:r>
    </w:p>
    <w:p w14:paraId="64E7324E" w14:textId="77777777" w:rsidR="00711EFE" w:rsidRPr="00711EFE" w:rsidRDefault="00711EFE" w:rsidP="00711EFE">
      <w:pPr>
        <w:rPr>
          <w:bCs/>
        </w:rPr>
      </w:pPr>
    </w:p>
    <w:p w14:paraId="1481BAC6" w14:textId="77777777" w:rsidR="00711EFE" w:rsidRPr="00711EFE" w:rsidRDefault="00711EFE" w:rsidP="00711EFE">
      <w:pPr>
        <w:rPr>
          <w:b/>
        </w:rPr>
      </w:pPr>
      <w:r w:rsidRPr="00711EFE">
        <w:rPr>
          <w:b/>
        </w:rPr>
        <w:t>Zeit, Lust und Geld für Reisen weiterhin da</w:t>
      </w:r>
    </w:p>
    <w:p w14:paraId="4FE6E8A3" w14:textId="241A21BB" w:rsidR="00711EFE" w:rsidRPr="00711EFE" w:rsidRDefault="00711EFE" w:rsidP="00711EFE">
      <w:pPr>
        <w:rPr>
          <w:bCs/>
        </w:rPr>
      </w:pPr>
      <w:r w:rsidRPr="00711EFE">
        <w:rPr>
          <w:bCs/>
        </w:rPr>
        <w:t xml:space="preserve">Auftrieb gibt der Branche eine </w:t>
      </w:r>
      <w:hyperlink r:id="rId8" w:history="1">
        <w:r w:rsidRPr="005F0EC5">
          <w:rPr>
            <w:rStyle w:val="Hyperlink"/>
            <w:bCs/>
          </w:rPr>
          <w:t>Studie der Österreich Werbung</w:t>
        </w:r>
      </w:hyperlink>
      <w:r w:rsidRPr="00711EFE">
        <w:rPr>
          <w:bCs/>
        </w:rPr>
        <w:t xml:space="preserve"> in den Niederlanden, Österreich und Deutschland – Schlüsselmärkten für Vorarlberg. Im Dezember 2022 zeigte die Reisepotenzial-Studie, dass Zeit, Lust und Geld für Reisen ausreichend vorhanden sind, obwohl einige den Gürtel etwas enger schnallen müssen. Folglich gibt es mehr Buchungen in der günstigeren Nebensaison sowie in Unterkünften mit niedrigeren Preisen. Das Reisen an sich wird aber nicht infrage gestellt.</w:t>
      </w:r>
    </w:p>
    <w:p w14:paraId="6877A395" w14:textId="77777777" w:rsidR="00711EFE" w:rsidRPr="00711EFE" w:rsidRDefault="00711EFE" w:rsidP="00711EFE">
      <w:pPr>
        <w:rPr>
          <w:bCs/>
        </w:rPr>
      </w:pPr>
    </w:p>
    <w:p w14:paraId="50CB7A52" w14:textId="699F17F3" w:rsidR="00711EFE" w:rsidRPr="00711EFE" w:rsidRDefault="00711EFE" w:rsidP="00711EFE">
      <w:pPr>
        <w:rPr>
          <w:bCs/>
        </w:rPr>
      </w:pPr>
      <w:r w:rsidRPr="00711EFE">
        <w:rPr>
          <w:bCs/>
        </w:rPr>
        <w:lastRenderedPageBreak/>
        <w:t xml:space="preserve">Diese Einschätzung bestätigt die </w:t>
      </w:r>
      <w:hyperlink r:id="rId9" w:history="1">
        <w:r w:rsidRPr="005F0EC5">
          <w:rPr>
            <w:rStyle w:val="Hyperlink"/>
            <w:bCs/>
          </w:rPr>
          <w:t>„Deutsche Tourismusanalyse“</w:t>
        </w:r>
      </w:hyperlink>
      <w:r w:rsidRPr="00711EFE">
        <w:rPr>
          <w:bCs/>
        </w:rPr>
        <w:t xml:space="preserve"> der Stiftung für Zukunftsfragen. 53 Prozent der Deutschen schränken sich im Alltag ein, um an den Urlaubsplänen festhalten zu können. Das Fazit der Studie auf den Punkt gebracht: „Reiselust statt Alltagsfrust“.</w:t>
      </w:r>
    </w:p>
    <w:p w14:paraId="29208AE9" w14:textId="77777777" w:rsidR="00711EFE" w:rsidRPr="00711EFE" w:rsidRDefault="00711EFE" w:rsidP="00711EFE">
      <w:pPr>
        <w:rPr>
          <w:b/>
        </w:rPr>
      </w:pPr>
    </w:p>
    <w:p w14:paraId="607DCE6E" w14:textId="77777777" w:rsidR="00711EFE" w:rsidRPr="00711EFE" w:rsidRDefault="00711EFE" w:rsidP="00711EFE">
      <w:pPr>
        <w:rPr>
          <w:b/>
        </w:rPr>
      </w:pPr>
      <w:r w:rsidRPr="00711EFE">
        <w:rPr>
          <w:b/>
        </w:rPr>
        <w:t>Grüne Energie</w:t>
      </w:r>
    </w:p>
    <w:p w14:paraId="2D7C3E0A" w14:textId="02ACEA76" w:rsidR="00983C67" w:rsidRPr="00711EFE" w:rsidRDefault="00711EFE" w:rsidP="00711EFE">
      <w:pPr>
        <w:rPr>
          <w:rFonts w:cs="Arial"/>
          <w:bCs/>
        </w:rPr>
      </w:pPr>
      <w:r w:rsidRPr="00711EFE">
        <w:rPr>
          <w:bCs/>
        </w:rPr>
        <w:t xml:space="preserve">Im Tourismus spielen – wie in anderen Sparten – Energie und Nachhaltigkeit eine immer größere Rolle. Auch aus der Studie der Österreich Werbung geht hervor, dass eine geringe Umweltbelastung für Reisende ein wichtiges Entscheidungskriterium ist. Mit </w:t>
      </w:r>
      <w:hyperlink r:id="rId10" w:history="1">
        <w:r w:rsidRPr="005F0EC5">
          <w:rPr>
            <w:rStyle w:val="Hyperlink"/>
            <w:bCs/>
          </w:rPr>
          <w:t>Lech Zürs am Arlberg</w:t>
        </w:r>
      </w:hyperlink>
      <w:bookmarkStart w:id="0" w:name="_GoBack"/>
      <w:bookmarkEnd w:id="0"/>
      <w:r w:rsidRPr="00711EFE">
        <w:rPr>
          <w:bCs/>
        </w:rPr>
        <w:t xml:space="preserve"> lässt dabei eine bekannte Vorarlberger Destination aufhorchen. Zu vier bereits bestehenden Biomasseheizwerken ist nun ein neues Wasserkraftwerk in Zürs hinzugekommen. Gemeinsam versorgen sie fast alle Haushalte und Betriebe vor Ort – und das mit erneuerbaren Energieträgern. Im Jahr 2015 bereits setzte die Gemeinde ein Zeichen zum Stromsparen, als sie ihre Beleuchtung auf LED umstellte.</w:t>
      </w:r>
    </w:p>
    <w:sectPr w:rsidR="00983C67" w:rsidRPr="00711EFE" w:rsidSect="005E3200">
      <w:headerReference w:type="default" r:id="rId11"/>
      <w:headerReference w:type="first" r:id="rId12"/>
      <w:footerReference w:type="first" r:id="rId13"/>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4BC5" w14:textId="77777777" w:rsidR="00AF72BE" w:rsidRDefault="00AF72BE">
      <w:pPr>
        <w:spacing w:line="240" w:lineRule="auto"/>
      </w:pPr>
      <w:r>
        <w:separator/>
      </w:r>
    </w:p>
  </w:endnote>
  <w:endnote w:type="continuationSeparator" w:id="0">
    <w:p w14:paraId="4AA30DB6" w14:textId="77777777" w:rsidR="00AF72BE" w:rsidRDefault="00AF7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8A10" w14:textId="77777777" w:rsidR="00E63626" w:rsidRPr="00CE4BA0" w:rsidRDefault="00DC762D" w:rsidP="00E63626">
    <w:pPr>
      <w:pStyle w:val="Fuzeile"/>
      <w:tabs>
        <w:tab w:val="right" w:pos="8222"/>
      </w:tabs>
      <w:rPr>
        <w:rFonts w:cs="Calibri"/>
        <w:bCs/>
        <w:color w:val="EE0000"/>
        <w:sz w:val="18"/>
        <w:lang w:val="de-AT"/>
      </w:rPr>
    </w:pPr>
    <w:r w:rsidRPr="00CE4BA0">
      <w:rPr>
        <w:rFonts w:cs="Calibri"/>
        <w:bCs/>
        <w:color w:val="EE0000"/>
        <w:sz w:val="18"/>
        <w:lang w:val="de-AT"/>
      </w:rPr>
      <w:t>Medieninformation der Vorarlberg Tourismus GmbH</w:t>
    </w:r>
  </w:p>
  <w:p w14:paraId="4D8E8D09" w14:textId="77777777" w:rsidR="00E63626" w:rsidRPr="00CE4BA0" w:rsidRDefault="00AF72BE" w:rsidP="00E63626">
    <w:pPr>
      <w:shd w:val="solid" w:color="FFFFFF" w:fill="FFFFFF"/>
      <w:spacing w:line="40" w:lineRule="exact"/>
      <w:rPr>
        <w:rFonts w:cs="Calibri"/>
        <w:color w:val="000000"/>
        <w:w w:val="95"/>
        <w:sz w:val="14"/>
      </w:rPr>
    </w:pPr>
  </w:p>
  <w:p w14:paraId="70C56A9B" w14:textId="77777777" w:rsidR="00E63626" w:rsidRPr="00CE4BA0" w:rsidRDefault="00DC762D" w:rsidP="00E63626">
    <w:pPr>
      <w:shd w:val="solid" w:color="FFFFFF" w:fill="FFFFFF"/>
      <w:spacing w:after="23"/>
      <w:rPr>
        <w:rFonts w:cs="Calibri"/>
        <w:color w:val="000000"/>
        <w:w w:val="95"/>
        <w:sz w:val="17"/>
        <w:szCs w:val="17"/>
        <w14:numForm w14:val="oldStyle"/>
      </w:rPr>
    </w:pPr>
    <w:r w:rsidRPr="00CE4BA0">
      <w:rPr>
        <w:rFonts w:cs="Calibri"/>
        <w:color w:val="000000"/>
        <w:w w:val="95"/>
        <w:sz w:val="17"/>
        <w:szCs w:val="17"/>
        <w14:numForm w14:val="oldStyle"/>
      </w:rPr>
      <w:t>Poststraße 11 | 6850 Dornbirn | Österreich</w:t>
    </w:r>
  </w:p>
  <w:p w14:paraId="6097C26E" w14:textId="77777777" w:rsidR="00E63626" w:rsidRPr="00CE4BA0" w:rsidRDefault="00DC762D" w:rsidP="00E63626">
    <w:pPr>
      <w:shd w:val="solid" w:color="FFFFFF" w:fill="FFFFFF"/>
      <w:spacing w:after="23"/>
      <w:rPr>
        <w:rFonts w:cs="Calibri"/>
        <w:color w:val="000000"/>
        <w:w w:val="95"/>
        <w:sz w:val="17"/>
        <w:szCs w:val="17"/>
        <w14:numForm w14:val="oldStyle"/>
      </w:rPr>
    </w:pPr>
    <w:r w:rsidRPr="00CE4BA0">
      <w:rPr>
        <w:rFonts w:cs="Calibri"/>
        <w:noProof/>
        <w:sz w:val="17"/>
        <w:szCs w:val="17"/>
        <w:lang w:val="de-AT" w:eastAsia="de-AT"/>
        <w14:numForm w14:val="oldStyle"/>
      </w:rPr>
      <w:drawing>
        <wp:anchor distT="0" distB="0" distL="114300" distR="114300" simplePos="0" relativeHeight="251661312" behindDoc="0" locked="1" layoutInCell="1" allowOverlap="1" wp14:anchorId="795B3E96" wp14:editId="4029B881">
          <wp:simplePos x="0" y="0"/>
          <wp:positionH relativeFrom="page">
            <wp:posOffset>6102350</wp:posOffset>
          </wp:positionH>
          <wp:positionV relativeFrom="page">
            <wp:posOffset>10153015</wp:posOffset>
          </wp:positionV>
          <wp:extent cx="902970" cy="152400"/>
          <wp:effectExtent l="0" t="0" r="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297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BA0">
      <w:rPr>
        <w:rFonts w:cs="Calibri"/>
        <w:color w:val="000000"/>
        <w:w w:val="95"/>
        <w:sz w:val="17"/>
        <w:szCs w:val="17"/>
        <w14:numForm w14:val="oldStyle"/>
      </w:rPr>
      <w:t xml:space="preserve">T +43.(0)5572.377033-0 | </w:t>
    </w:r>
    <w:hyperlink r:id="rId2" w:history="1">
      <w:r w:rsidRPr="00CE4BA0">
        <w:rPr>
          <w:rStyle w:val="Hyperlink"/>
          <w:rFonts w:cs="Calibri"/>
          <w:color w:val="000000"/>
          <w:w w:val="95"/>
          <w:sz w:val="17"/>
          <w:szCs w:val="17"/>
          <w:u w:val="none"/>
          <w14:numForm w14:val="oldStyle"/>
        </w:rPr>
        <w:t>info@vorarlberg.travel</w:t>
      </w:r>
    </w:hyperlink>
    <w:r w:rsidRPr="00CE4BA0">
      <w:rPr>
        <w:rFonts w:cs="Calibri"/>
        <w:color w:val="000000"/>
        <w:w w:val="95"/>
        <w:sz w:val="17"/>
        <w:szCs w:val="17"/>
        <w14:numForm w14:val="oldStyle"/>
      </w:rPr>
      <w:t xml:space="preserve"> | </w:t>
    </w:r>
    <w:hyperlink r:id="rId3" w:history="1">
      <w:r w:rsidRPr="00CE4BA0">
        <w:rPr>
          <w:rStyle w:val="Hyperlink"/>
          <w:rFonts w:cs="Calibri"/>
          <w:color w:val="auto"/>
          <w:w w:val="95"/>
          <w:sz w:val="17"/>
          <w:szCs w:val="17"/>
          <w:u w:val="none"/>
          <w14:numForm w14:val="oldStyle"/>
        </w:rPr>
        <w:t>www.vorarlberg.travel</w:t>
      </w:r>
    </w:hyperlink>
  </w:p>
  <w:p w14:paraId="390AD532" w14:textId="77777777" w:rsidR="00853754" w:rsidRPr="00CE4BA0" w:rsidRDefault="00DC762D" w:rsidP="00E63626">
    <w:pPr>
      <w:pStyle w:val="Fuzeile"/>
      <w:rPr>
        <w:rFonts w:cs="Calibri"/>
        <w:color w:val="000000"/>
        <w:w w:val="95"/>
        <w:sz w:val="17"/>
        <w:szCs w:val="17"/>
      </w:rPr>
    </w:pPr>
    <w:r w:rsidRPr="00CE4BA0">
      <w:rPr>
        <w:rFonts w:cs="Calibri"/>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D1F7" w14:textId="77777777" w:rsidR="00AF72BE" w:rsidRDefault="00AF72BE">
      <w:pPr>
        <w:spacing w:line="240" w:lineRule="auto"/>
      </w:pPr>
      <w:r>
        <w:separator/>
      </w:r>
    </w:p>
  </w:footnote>
  <w:footnote w:type="continuationSeparator" w:id="0">
    <w:p w14:paraId="409DE1E7" w14:textId="77777777" w:rsidR="00AF72BE" w:rsidRDefault="00AF7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5D24" w14:textId="77777777" w:rsidR="00B7401E" w:rsidRDefault="00DC762D" w:rsidP="00B7401E">
    <w:pPr>
      <w:pStyle w:val="Kopfzeile"/>
      <w:ind w:right="-878"/>
      <w:jc w:val="right"/>
    </w:pPr>
    <w:r>
      <w:rPr>
        <w:noProof/>
        <w:lang w:val="de-AT" w:eastAsia="de-AT"/>
      </w:rPr>
      <w:drawing>
        <wp:anchor distT="0" distB="0" distL="114300" distR="114300" simplePos="0" relativeHeight="251660288" behindDoc="0" locked="0" layoutInCell="1" allowOverlap="1" wp14:anchorId="297CD5F6" wp14:editId="35290147">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0AAE1EA0" w14:textId="77777777" w:rsidR="00B7401E" w:rsidRDefault="00AF72BE" w:rsidP="00853754">
    <w:pPr>
      <w:pStyle w:val="Kopfzeile"/>
      <w:ind w:right="-595"/>
      <w:jc w:val="right"/>
    </w:pPr>
  </w:p>
  <w:p w14:paraId="54D98D02" w14:textId="77777777" w:rsidR="00B7401E" w:rsidRDefault="00AF72BE" w:rsidP="00853754">
    <w:pPr>
      <w:pStyle w:val="Kopfzeile"/>
      <w:ind w:right="-595"/>
      <w:jc w:val="right"/>
    </w:pPr>
  </w:p>
  <w:p w14:paraId="39035800" w14:textId="77777777" w:rsidR="00B81F7B" w:rsidRDefault="00AF72BE" w:rsidP="00853754">
    <w:pPr>
      <w:pStyle w:val="Kopfzeile"/>
      <w:ind w:right="-595"/>
      <w:jc w:val="right"/>
    </w:pPr>
  </w:p>
  <w:p w14:paraId="5053BC69" w14:textId="77777777" w:rsidR="00B81F7B" w:rsidRDefault="00AF72BE" w:rsidP="00853754">
    <w:pPr>
      <w:pStyle w:val="Kopfzeile"/>
      <w:ind w:right="-595"/>
      <w:jc w:val="right"/>
    </w:pPr>
  </w:p>
  <w:p w14:paraId="376FDBC4" w14:textId="77777777" w:rsidR="00B81F7B" w:rsidRDefault="00AF72BE" w:rsidP="00853754">
    <w:pPr>
      <w:pStyle w:val="Kopfzeile"/>
      <w:ind w:right="-595"/>
      <w:jc w:val="right"/>
    </w:pPr>
  </w:p>
  <w:p w14:paraId="594EBCF4" w14:textId="77777777" w:rsidR="00B81F7B" w:rsidRDefault="00AF72B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84B1" w14:textId="77777777" w:rsidR="00853754" w:rsidRDefault="00DC762D" w:rsidP="006610DE">
    <w:pPr>
      <w:pStyle w:val="Kopfzeile"/>
      <w:tabs>
        <w:tab w:val="clear" w:pos="9072"/>
        <w:tab w:val="right" w:pos="9639"/>
      </w:tabs>
      <w:ind w:right="-878"/>
      <w:jc w:val="right"/>
    </w:pPr>
    <w:r>
      <w:rPr>
        <w:noProof/>
        <w:lang w:val="de-AT" w:eastAsia="de-AT"/>
      </w:rPr>
      <w:drawing>
        <wp:anchor distT="0" distB="0" distL="114300" distR="114300" simplePos="0" relativeHeight="251659264" behindDoc="0" locked="0" layoutInCell="1" allowOverlap="1" wp14:anchorId="0122E281" wp14:editId="32581CF2">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7491"/>
    <w:multiLevelType w:val="hybridMultilevel"/>
    <w:tmpl w:val="23B2EC7A"/>
    <w:lvl w:ilvl="0" w:tplc="6488232E">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B2"/>
    <w:rsid w:val="00003071"/>
    <w:rsid w:val="0002572D"/>
    <w:rsid w:val="00026B06"/>
    <w:rsid w:val="000271A8"/>
    <w:rsid w:val="000305A5"/>
    <w:rsid w:val="00031C8E"/>
    <w:rsid w:val="0003304F"/>
    <w:rsid w:val="00040729"/>
    <w:rsid w:val="0004227E"/>
    <w:rsid w:val="00043FF3"/>
    <w:rsid w:val="0004481D"/>
    <w:rsid w:val="00047ED2"/>
    <w:rsid w:val="00051458"/>
    <w:rsid w:val="00062432"/>
    <w:rsid w:val="00071E62"/>
    <w:rsid w:val="0007402D"/>
    <w:rsid w:val="00075165"/>
    <w:rsid w:val="00075507"/>
    <w:rsid w:val="00075710"/>
    <w:rsid w:val="00080C6A"/>
    <w:rsid w:val="000A0D5F"/>
    <w:rsid w:val="000A23C1"/>
    <w:rsid w:val="000B4815"/>
    <w:rsid w:val="000B722A"/>
    <w:rsid w:val="000C1BA8"/>
    <w:rsid w:val="000C40A2"/>
    <w:rsid w:val="000C5F13"/>
    <w:rsid w:val="000D11FB"/>
    <w:rsid w:val="000D144D"/>
    <w:rsid w:val="000E7846"/>
    <w:rsid w:val="000E7CB9"/>
    <w:rsid w:val="000F52A9"/>
    <w:rsid w:val="000F5E34"/>
    <w:rsid w:val="00103327"/>
    <w:rsid w:val="00105AA0"/>
    <w:rsid w:val="00105DD6"/>
    <w:rsid w:val="0011294B"/>
    <w:rsid w:val="00114363"/>
    <w:rsid w:val="00115673"/>
    <w:rsid w:val="00122E26"/>
    <w:rsid w:val="00123A13"/>
    <w:rsid w:val="001333B5"/>
    <w:rsid w:val="00167A06"/>
    <w:rsid w:val="00174D9C"/>
    <w:rsid w:val="00177603"/>
    <w:rsid w:val="00191765"/>
    <w:rsid w:val="001A658F"/>
    <w:rsid w:val="001A678E"/>
    <w:rsid w:val="001A7332"/>
    <w:rsid w:val="001B42BA"/>
    <w:rsid w:val="001E10E2"/>
    <w:rsid w:val="001E4040"/>
    <w:rsid w:val="001E6E2E"/>
    <w:rsid w:val="00206D5F"/>
    <w:rsid w:val="002315D3"/>
    <w:rsid w:val="00235678"/>
    <w:rsid w:val="0024398A"/>
    <w:rsid w:val="002442B0"/>
    <w:rsid w:val="00244977"/>
    <w:rsid w:val="00264880"/>
    <w:rsid w:val="00270F1A"/>
    <w:rsid w:val="00281B42"/>
    <w:rsid w:val="00285492"/>
    <w:rsid w:val="002862D4"/>
    <w:rsid w:val="00286A0A"/>
    <w:rsid w:val="0029070A"/>
    <w:rsid w:val="002922B9"/>
    <w:rsid w:val="002A5DC2"/>
    <w:rsid w:val="002B038A"/>
    <w:rsid w:val="002B450D"/>
    <w:rsid w:val="002B54AA"/>
    <w:rsid w:val="002C3569"/>
    <w:rsid w:val="002C43B4"/>
    <w:rsid w:val="002F2803"/>
    <w:rsid w:val="002F59C8"/>
    <w:rsid w:val="00305383"/>
    <w:rsid w:val="00312694"/>
    <w:rsid w:val="003152F8"/>
    <w:rsid w:val="00321324"/>
    <w:rsid w:val="00334BD1"/>
    <w:rsid w:val="003448BF"/>
    <w:rsid w:val="0035030C"/>
    <w:rsid w:val="00353B99"/>
    <w:rsid w:val="00354007"/>
    <w:rsid w:val="00360156"/>
    <w:rsid w:val="003614FA"/>
    <w:rsid w:val="00364662"/>
    <w:rsid w:val="00366715"/>
    <w:rsid w:val="00373FF4"/>
    <w:rsid w:val="00374FD1"/>
    <w:rsid w:val="00387282"/>
    <w:rsid w:val="0039078A"/>
    <w:rsid w:val="003A68F8"/>
    <w:rsid w:val="003B04A8"/>
    <w:rsid w:val="003B4C1A"/>
    <w:rsid w:val="003B5F78"/>
    <w:rsid w:val="003C1645"/>
    <w:rsid w:val="003C48BB"/>
    <w:rsid w:val="003C4CCA"/>
    <w:rsid w:val="003D43C7"/>
    <w:rsid w:val="00401EF3"/>
    <w:rsid w:val="004026F2"/>
    <w:rsid w:val="00433651"/>
    <w:rsid w:val="004401E5"/>
    <w:rsid w:val="00440D51"/>
    <w:rsid w:val="00444209"/>
    <w:rsid w:val="00453C25"/>
    <w:rsid w:val="004561AB"/>
    <w:rsid w:val="0045756E"/>
    <w:rsid w:val="00457F40"/>
    <w:rsid w:val="004604F3"/>
    <w:rsid w:val="00477BD6"/>
    <w:rsid w:val="00487985"/>
    <w:rsid w:val="0049245F"/>
    <w:rsid w:val="004954A1"/>
    <w:rsid w:val="004B0012"/>
    <w:rsid w:val="004B1690"/>
    <w:rsid w:val="004B1AE6"/>
    <w:rsid w:val="004B426F"/>
    <w:rsid w:val="004B72A3"/>
    <w:rsid w:val="004C38BE"/>
    <w:rsid w:val="004C474E"/>
    <w:rsid w:val="004C5800"/>
    <w:rsid w:val="004C6D41"/>
    <w:rsid w:val="004C7E0A"/>
    <w:rsid w:val="004D19AC"/>
    <w:rsid w:val="004D76F6"/>
    <w:rsid w:val="004F52F7"/>
    <w:rsid w:val="00500D1B"/>
    <w:rsid w:val="005027CF"/>
    <w:rsid w:val="005033DF"/>
    <w:rsid w:val="00525DDF"/>
    <w:rsid w:val="00527995"/>
    <w:rsid w:val="00530914"/>
    <w:rsid w:val="005312E2"/>
    <w:rsid w:val="0053466D"/>
    <w:rsid w:val="00536C1D"/>
    <w:rsid w:val="00551A48"/>
    <w:rsid w:val="0057332F"/>
    <w:rsid w:val="0057752B"/>
    <w:rsid w:val="00581AFE"/>
    <w:rsid w:val="00583C7E"/>
    <w:rsid w:val="00587013"/>
    <w:rsid w:val="00591168"/>
    <w:rsid w:val="00591E44"/>
    <w:rsid w:val="00592D71"/>
    <w:rsid w:val="005A44A6"/>
    <w:rsid w:val="005B21DD"/>
    <w:rsid w:val="005B56C9"/>
    <w:rsid w:val="005C1CD4"/>
    <w:rsid w:val="005C4C68"/>
    <w:rsid w:val="005D4DAB"/>
    <w:rsid w:val="005D5638"/>
    <w:rsid w:val="005F0001"/>
    <w:rsid w:val="005F0EC5"/>
    <w:rsid w:val="006171E4"/>
    <w:rsid w:val="00632767"/>
    <w:rsid w:val="00632D7E"/>
    <w:rsid w:val="006350C0"/>
    <w:rsid w:val="00643CE1"/>
    <w:rsid w:val="006528AE"/>
    <w:rsid w:val="006553EF"/>
    <w:rsid w:val="00666C4E"/>
    <w:rsid w:val="0067234F"/>
    <w:rsid w:val="006A1DD8"/>
    <w:rsid w:val="006A48FA"/>
    <w:rsid w:val="006A5CA6"/>
    <w:rsid w:val="006B0C3F"/>
    <w:rsid w:val="006B3E42"/>
    <w:rsid w:val="006B3F03"/>
    <w:rsid w:val="006D5776"/>
    <w:rsid w:val="006E2698"/>
    <w:rsid w:val="006E31A7"/>
    <w:rsid w:val="006E629C"/>
    <w:rsid w:val="006E6B1B"/>
    <w:rsid w:val="00711EFE"/>
    <w:rsid w:val="0071467D"/>
    <w:rsid w:val="007228D3"/>
    <w:rsid w:val="00734DE0"/>
    <w:rsid w:val="00740360"/>
    <w:rsid w:val="0075239C"/>
    <w:rsid w:val="00757B21"/>
    <w:rsid w:val="0076155B"/>
    <w:rsid w:val="007651B0"/>
    <w:rsid w:val="00780AD0"/>
    <w:rsid w:val="00784D37"/>
    <w:rsid w:val="00790421"/>
    <w:rsid w:val="00791CB2"/>
    <w:rsid w:val="007948CD"/>
    <w:rsid w:val="00796BD0"/>
    <w:rsid w:val="007A0906"/>
    <w:rsid w:val="007A79B7"/>
    <w:rsid w:val="007B2712"/>
    <w:rsid w:val="007B3BC2"/>
    <w:rsid w:val="007C15D1"/>
    <w:rsid w:val="007C587B"/>
    <w:rsid w:val="007D0854"/>
    <w:rsid w:val="007D240A"/>
    <w:rsid w:val="007D61DC"/>
    <w:rsid w:val="007E1DBA"/>
    <w:rsid w:val="007E50BC"/>
    <w:rsid w:val="00806133"/>
    <w:rsid w:val="008202C2"/>
    <w:rsid w:val="008203CF"/>
    <w:rsid w:val="00831458"/>
    <w:rsid w:val="008369F3"/>
    <w:rsid w:val="00836E5D"/>
    <w:rsid w:val="00851C86"/>
    <w:rsid w:val="00856A44"/>
    <w:rsid w:val="00864A7B"/>
    <w:rsid w:val="00867431"/>
    <w:rsid w:val="00871ED7"/>
    <w:rsid w:val="00874EB2"/>
    <w:rsid w:val="00882193"/>
    <w:rsid w:val="0088777F"/>
    <w:rsid w:val="00887E62"/>
    <w:rsid w:val="008959E9"/>
    <w:rsid w:val="008A4B4B"/>
    <w:rsid w:val="008A58AC"/>
    <w:rsid w:val="008B74E1"/>
    <w:rsid w:val="008C0552"/>
    <w:rsid w:val="008C1028"/>
    <w:rsid w:val="008D1800"/>
    <w:rsid w:val="008D543E"/>
    <w:rsid w:val="008F4A76"/>
    <w:rsid w:val="008F7FA3"/>
    <w:rsid w:val="00920B5F"/>
    <w:rsid w:val="009224EB"/>
    <w:rsid w:val="00933400"/>
    <w:rsid w:val="00935FF5"/>
    <w:rsid w:val="00952FBE"/>
    <w:rsid w:val="0095467D"/>
    <w:rsid w:val="00983C67"/>
    <w:rsid w:val="00985EE3"/>
    <w:rsid w:val="0098741E"/>
    <w:rsid w:val="009915A7"/>
    <w:rsid w:val="009A1539"/>
    <w:rsid w:val="009A24B8"/>
    <w:rsid w:val="009A54B4"/>
    <w:rsid w:val="009A6ED3"/>
    <w:rsid w:val="009B6B61"/>
    <w:rsid w:val="009B74CD"/>
    <w:rsid w:val="009C32C2"/>
    <w:rsid w:val="009C7417"/>
    <w:rsid w:val="009F442A"/>
    <w:rsid w:val="009F52FC"/>
    <w:rsid w:val="00A158D4"/>
    <w:rsid w:val="00A26B97"/>
    <w:rsid w:val="00A3164F"/>
    <w:rsid w:val="00A32763"/>
    <w:rsid w:val="00A3371C"/>
    <w:rsid w:val="00A34320"/>
    <w:rsid w:val="00A45066"/>
    <w:rsid w:val="00A45493"/>
    <w:rsid w:val="00A50116"/>
    <w:rsid w:val="00A51F07"/>
    <w:rsid w:val="00A676D0"/>
    <w:rsid w:val="00A75B91"/>
    <w:rsid w:val="00A85474"/>
    <w:rsid w:val="00A85618"/>
    <w:rsid w:val="00A8735A"/>
    <w:rsid w:val="00A91419"/>
    <w:rsid w:val="00AA4ABA"/>
    <w:rsid w:val="00AC73B4"/>
    <w:rsid w:val="00AD0FE3"/>
    <w:rsid w:val="00AD187C"/>
    <w:rsid w:val="00AE2D87"/>
    <w:rsid w:val="00AF72BE"/>
    <w:rsid w:val="00AF76AD"/>
    <w:rsid w:val="00B1591F"/>
    <w:rsid w:val="00B32827"/>
    <w:rsid w:val="00B4720A"/>
    <w:rsid w:val="00B60BD2"/>
    <w:rsid w:val="00B63140"/>
    <w:rsid w:val="00B753FF"/>
    <w:rsid w:val="00B759DE"/>
    <w:rsid w:val="00B933D4"/>
    <w:rsid w:val="00BA0232"/>
    <w:rsid w:val="00BA1610"/>
    <w:rsid w:val="00BB26CD"/>
    <w:rsid w:val="00BB768D"/>
    <w:rsid w:val="00BD6F58"/>
    <w:rsid w:val="00BE2CE2"/>
    <w:rsid w:val="00BE7B00"/>
    <w:rsid w:val="00BF48DB"/>
    <w:rsid w:val="00C07810"/>
    <w:rsid w:val="00C10E6A"/>
    <w:rsid w:val="00C124E1"/>
    <w:rsid w:val="00C1744D"/>
    <w:rsid w:val="00C178D9"/>
    <w:rsid w:val="00C21183"/>
    <w:rsid w:val="00C21FA3"/>
    <w:rsid w:val="00C337A9"/>
    <w:rsid w:val="00C344DB"/>
    <w:rsid w:val="00C43685"/>
    <w:rsid w:val="00C53AAE"/>
    <w:rsid w:val="00C630BD"/>
    <w:rsid w:val="00C66D44"/>
    <w:rsid w:val="00C731EE"/>
    <w:rsid w:val="00C93159"/>
    <w:rsid w:val="00CA0B77"/>
    <w:rsid w:val="00CA140B"/>
    <w:rsid w:val="00CA6EE4"/>
    <w:rsid w:val="00CB4AB3"/>
    <w:rsid w:val="00CB7846"/>
    <w:rsid w:val="00CD4AAA"/>
    <w:rsid w:val="00CD7993"/>
    <w:rsid w:val="00CE4BA0"/>
    <w:rsid w:val="00CF0114"/>
    <w:rsid w:val="00D07FCE"/>
    <w:rsid w:val="00D120E6"/>
    <w:rsid w:val="00D319A8"/>
    <w:rsid w:val="00D4252E"/>
    <w:rsid w:val="00D45902"/>
    <w:rsid w:val="00D50C96"/>
    <w:rsid w:val="00D649B3"/>
    <w:rsid w:val="00D673FE"/>
    <w:rsid w:val="00D70343"/>
    <w:rsid w:val="00D72E7F"/>
    <w:rsid w:val="00D73EF1"/>
    <w:rsid w:val="00D84346"/>
    <w:rsid w:val="00D8695A"/>
    <w:rsid w:val="00DC0219"/>
    <w:rsid w:val="00DC1C48"/>
    <w:rsid w:val="00DC762D"/>
    <w:rsid w:val="00DE6174"/>
    <w:rsid w:val="00E1713D"/>
    <w:rsid w:val="00E278EF"/>
    <w:rsid w:val="00E36DB3"/>
    <w:rsid w:val="00E51C1A"/>
    <w:rsid w:val="00E830A5"/>
    <w:rsid w:val="00EB0981"/>
    <w:rsid w:val="00EB36CF"/>
    <w:rsid w:val="00EC0B0D"/>
    <w:rsid w:val="00EE5308"/>
    <w:rsid w:val="00EF3E27"/>
    <w:rsid w:val="00EF558A"/>
    <w:rsid w:val="00EF62B6"/>
    <w:rsid w:val="00EF7684"/>
    <w:rsid w:val="00F06F33"/>
    <w:rsid w:val="00F07C04"/>
    <w:rsid w:val="00F17D76"/>
    <w:rsid w:val="00F27A98"/>
    <w:rsid w:val="00F30852"/>
    <w:rsid w:val="00F535D9"/>
    <w:rsid w:val="00F55282"/>
    <w:rsid w:val="00F6370E"/>
    <w:rsid w:val="00F65671"/>
    <w:rsid w:val="00F67280"/>
    <w:rsid w:val="00F728D3"/>
    <w:rsid w:val="00F735D1"/>
    <w:rsid w:val="00F82D32"/>
    <w:rsid w:val="00F83F51"/>
    <w:rsid w:val="00F850A3"/>
    <w:rsid w:val="00F94DCC"/>
    <w:rsid w:val="00FA6A19"/>
    <w:rsid w:val="00FB0E16"/>
    <w:rsid w:val="00FB4025"/>
    <w:rsid w:val="00FB4CB3"/>
    <w:rsid w:val="00FC4A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EBA"/>
  <w15:chartTrackingRefBased/>
  <w15:docId w15:val="{CBEB345E-C7A0-4E43-B67C-02DF072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A1539"/>
    <w:pPr>
      <w:spacing w:after="0" w:line="264" w:lineRule="auto"/>
    </w:pPr>
    <w:rPr>
      <w:rFonts w:ascii="Calibri" w:eastAsia="Times New Roman" w:hAnsi="Calibri" w:cs="Times New Roman"/>
      <w:lang w:val="de-DE" w:eastAsia="de-DE"/>
    </w:rPr>
  </w:style>
  <w:style w:type="paragraph" w:styleId="berschrift1">
    <w:name w:val="heading 1"/>
    <w:basedOn w:val="Standard"/>
    <w:link w:val="berschrift1Zchn"/>
    <w:uiPriority w:val="9"/>
    <w:qFormat/>
    <w:rsid w:val="006E6B1B"/>
    <w:pPr>
      <w:spacing w:before="100" w:beforeAutospacing="1" w:after="100" w:afterAutospacing="1" w:line="240" w:lineRule="auto"/>
      <w:outlineLvl w:val="0"/>
    </w:pPr>
    <w:rPr>
      <w:rFonts w:ascii="Times New Roman" w:hAnsi="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C731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C0B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D5776"/>
    <w:rPr>
      <w:color w:val="0000FF"/>
      <w:u w:val="single"/>
    </w:rPr>
  </w:style>
  <w:style w:type="paragraph" w:styleId="Kopfzeile">
    <w:name w:val="header"/>
    <w:basedOn w:val="Standard"/>
    <w:link w:val="KopfzeileZchn"/>
    <w:rsid w:val="006D5776"/>
    <w:pPr>
      <w:tabs>
        <w:tab w:val="center" w:pos="4536"/>
        <w:tab w:val="right" w:pos="9072"/>
      </w:tabs>
    </w:pPr>
  </w:style>
  <w:style w:type="character" w:customStyle="1" w:styleId="KopfzeileZchn">
    <w:name w:val="Kopfzeile Zchn"/>
    <w:basedOn w:val="Absatz-Standardschriftart"/>
    <w:link w:val="Kopfzeile"/>
    <w:rsid w:val="006D5776"/>
    <w:rPr>
      <w:rFonts w:ascii="Calibri" w:eastAsia="Times New Roman" w:hAnsi="Calibri" w:cs="Times New Roman"/>
      <w:lang w:val="de-DE" w:eastAsia="de-DE"/>
    </w:rPr>
  </w:style>
  <w:style w:type="paragraph" w:styleId="Fuzeile">
    <w:name w:val="footer"/>
    <w:basedOn w:val="Standard"/>
    <w:link w:val="FuzeileZchn"/>
    <w:rsid w:val="006D5776"/>
    <w:pPr>
      <w:tabs>
        <w:tab w:val="center" w:pos="4536"/>
        <w:tab w:val="right" w:pos="9072"/>
      </w:tabs>
    </w:pPr>
  </w:style>
  <w:style w:type="character" w:customStyle="1" w:styleId="FuzeileZchn">
    <w:name w:val="Fußzeile Zchn"/>
    <w:basedOn w:val="Absatz-Standardschriftart"/>
    <w:link w:val="Fuzeile"/>
    <w:rsid w:val="006D5776"/>
    <w:rPr>
      <w:rFonts w:ascii="Calibri" w:eastAsia="Times New Roman" w:hAnsi="Calibri" w:cs="Times New Roman"/>
      <w:lang w:val="de-DE" w:eastAsia="de-DE"/>
    </w:rPr>
  </w:style>
  <w:style w:type="character" w:customStyle="1" w:styleId="berschrift1Zchn">
    <w:name w:val="Überschrift 1 Zchn"/>
    <w:basedOn w:val="Absatz-Standardschriftart"/>
    <w:link w:val="berschrift1"/>
    <w:uiPriority w:val="9"/>
    <w:rsid w:val="006E6B1B"/>
    <w:rPr>
      <w:rFonts w:ascii="Times New Roman" w:eastAsia="Times New Roman" w:hAnsi="Times New Roman" w:cs="Times New Roman"/>
      <w:b/>
      <w:bCs/>
      <w:kern w:val="36"/>
      <w:sz w:val="48"/>
      <w:szCs w:val="48"/>
      <w:lang w:eastAsia="de-AT"/>
    </w:rPr>
  </w:style>
  <w:style w:type="character" w:styleId="Kommentarzeichen">
    <w:name w:val="annotation reference"/>
    <w:basedOn w:val="Absatz-Standardschriftart"/>
    <w:uiPriority w:val="99"/>
    <w:semiHidden/>
    <w:unhideWhenUsed/>
    <w:rsid w:val="003B04A8"/>
    <w:rPr>
      <w:sz w:val="16"/>
      <w:szCs w:val="16"/>
    </w:rPr>
  </w:style>
  <w:style w:type="paragraph" w:styleId="Kommentartext">
    <w:name w:val="annotation text"/>
    <w:basedOn w:val="Standard"/>
    <w:link w:val="KommentartextZchn"/>
    <w:uiPriority w:val="99"/>
    <w:unhideWhenUsed/>
    <w:rsid w:val="003B04A8"/>
    <w:pPr>
      <w:spacing w:line="240" w:lineRule="auto"/>
    </w:pPr>
    <w:rPr>
      <w:sz w:val="20"/>
      <w:szCs w:val="20"/>
    </w:rPr>
  </w:style>
  <w:style w:type="character" w:customStyle="1" w:styleId="KommentartextZchn">
    <w:name w:val="Kommentartext Zchn"/>
    <w:basedOn w:val="Absatz-Standardschriftart"/>
    <w:link w:val="Kommentartext"/>
    <w:uiPriority w:val="99"/>
    <w:rsid w:val="003B04A8"/>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B04A8"/>
    <w:rPr>
      <w:b/>
      <w:bCs/>
    </w:rPr>
  </w:style>
  <w:style w:type="character" w:customStyle="1" w:styleId="KommentarthemaZchn">
    <w:name w:val="Kommentarthema Zchn"/>
    <w:basedOn w:val="KommentartextZchn"/>
    <w:link w:val="Kommentarthema"/>
    <w:uiPriority w:val="99"/>
    <w:semiHidden/>
    <w:rsid w:val="003B04A8"/>
    <w:rPr>
      <w:rFonts w:ascii="Calibri" w:eastAsia="Times New Roman" w:hAnsi="Calibri" w:cs="Times New Roman"/>
      <w:b/>
      <w:bCs/>
      <w:sz w:val="20"/>
      <w:szCs w:val="20"/>
      <w:lang w:val="de-DE" w:eastAsia="de-DE"/>
    </w:rPr>
  </w:style>
  <w:style w:type="paragraph" w:styleId="berarbeitung">
    <w:name w:val="Revision"/>
    <w:hidden/>
    <w:uiPriority w:val="99"/>
    <w:semiHidden/>
    <w:rsid w:val="003B04A8"/>
    <w:pPr>
      <w:spacing w:after="0" w:line="240" w:lineRule="auto"/>
    </w:pPr>
    <w:rPr>
      <w:rFonts w:ascii="Calibri" w:eastAsia="Times New Roman" w:hAnsi="Calibri" w:cs="Times New Roman"/>
      <w:lang w:val="de-DE" w:eastAsia="de-DE"/>
    </w:rPr>
  </w:style>
  <w:style w:type="character" w:styleId="NichtaufgelsteErwhnung">
    <w:name w:val="Unresolved Mention"/>
    <w:basedOn w:val="Absatz-Standardschriftart"/>
    <w:uiPriority w:val="99"/>
    <w:semiHidden/>
    <w:unhideWhenUsed/>
    <w:rsid w:val="00784D37"/>
    <w:rPr>
      <w:color w:val="605E5C"/>
      <w:shd w:val="clear" w:color="auto" w:fill="E1DFDD"/>
    </w:rPr>
  </w:style>
  <w:style w:type="paragraph" w:styleId="StandardWeb">
    <w:name w:val="Normal (Web)"/>
    <w:basedOn w:val="Standard"/>
    <w:uiPriority w:val="99"/>
    <w:unhideWhenUsed/>
    <w:rsid w:val="00C43685"/>
    <w:pPr>
      <w:spacing w:before="100" w:beforeAutospacing="1" w:after="100" w:afterAutospacing="1" w:line="240" w:lineRule="auto"/>
    </w:pPr>
    <w:rPr>
      <w:rFonts w:ascii="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373FF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3FF4"/>
    <w:rPr>
      <w:rFonts w:ascii="Segoe UI" w:eastAsia="Times New Roman" w:hAnsi="Segoe UI" w:cs="Segoe UI"/>
      <w:sz w:val="18"/>
      <w:szCs w:val="18"/>
      <w:lang w:val="de-DE" w:eastAsia="de-DE"/>
    </w:rPr>
  </w:style>
  <w:style w:type="character" w:customStyle="1" w:styleId="berschrift2Zchn">
    <w:name w:val="Überschrift 2 Zchn"/>
    <w:basedOn w:val="Absatz-Standardschriftart"/>
    <w:link w:val="berschrift2"/>
    <w:uiPriority w:val="9"/>
    <w:semiHidden/>
    <w:rsid w:val="00C731EE"/>
    <w:rPr>
      <w:rFonts w:asciiTheme="majorHAnsi" w:eastAsiaTheme="majorEastAsia" w:hAnsiTheme="majorHAnsi" w:cstheme="majorBidi"/>
      <w:color w:val="2F5496" w:themeColor="accent1" w:themeShade="BF"/>
      <w:sz w:val="26"/>
      <w:szCs w:val="26"/>
      <w:lang w:val="de-DE" w:eastAsia="de-DE"/>
    </w:rPr>
  </w:style>
  <w:style w:type="character" w:styleId="BesuchterLink">
    <w:name w:val="FollowedHyperlink"/>
    <w:basedOn w:val="Absatz-Standardschriftart"/>
    <w:uiPriority w:val="99"/>
    <w:semiHidden/>
    <w:unhideWhenUsed/>
    <w:rsid w:val="00BB26CD"/>
    <w:rPr>
      <w:color w:val="954F72" w:themeColor="followedHyperlink"/>
      <w:u w:val="single"/>
    </w:rPr>
  </w:style>
  <w:style w:type="character" w:customStyle="1" w:styleId="berschrift3Zchn">
    <w:name w:val="Überschrift 3 Zchn"/>
    <w:basedOn w:val="Absatz-Standardschriftart"/>
    <w:link w:val="berschrift3"/>
    <w:uiPriority w:val="9"/>
    <w:semiHidden/>
    <w:rsid w:val="00EC0B0D"/>
    <w:rPr>
      <w:rFonts w:asciiTheme="majorHAnsi" w:eastAsiaTheme="majorEastAsia" w:hAnsiTheme="majorHAnsi" w:cstheme="majorBidi"/>
      <w:color w:val="1F3763" w:themeColor="accent1" w:themeShade="7F"/>
      <w:sz w:val="24"/>
      <w:szCs w:val="24"/>
      <w:lang w:val="de-DE" w:eastAsia="de-DE"/>
    </w:rPr>
  </w:style>
  <w:style w:type="character" w:styleId="Fett">
    <w:name w:val="Strong"/>
    <w:basedOn w:val="Absatz-Standardschriftart"/>
    <w:uiPriority w:val="22"/>
    <w:qFormat/>
    <w:rsid w:val="00EC0B0D"/>
    <w:rPr>
      <w:b/>
      <w:bCs/>
    </w:rPr>
  </w:style>
  <w:style w:type="paragraph" w:styleId="Funotentext">
    <w:name w:val="footnote text"/>
    <w:basedOn w:val="Standard"/>
    <w:link w:val="FunotentextZchn"/>
    <w:uiPriority w:val="99"/>
    <w:semiHidden/>
    <w:unhideWhenUsed/>
    <w:rsid w:val="00527995"/>
    <w:pPr>
      <w:spacing w:line="240" w:lineRule="auto"/>
    </w:pPr>
    <w:rPr>
      <w:sz w:val="20"/>
      <w:szCs w:val="20"/>
    </w:rPr>
  </w:style>
  <w:style w:type="character" w:customStyle="1" w:styleId="FunotentextZchn">
    <w:name w:val="Fußnotentext Zchn"/>
    <w:basedOn w:val="Absatz-Standardschriftart"/>
    <w:link w:val="Funotentext"/>
    <w:uiPriority w:val="99"/>
    <w:semiHidden/>
    <w:rsid w:val="00527995"/>
    <w:rPr>
      <w:rFonts w:ascii="Calibri" w:eastAsia="Times New Roman" w:hAnsi="Calibri" w:cs="Times New Roman"/>
      <w:sz w:val="20"/>
      <w:szCs w:val="20"/>
      <w:lang w:val="de-DE" w:eastAsia="de-DE"/>
    </w:rPr>
  </w:style>
  <w:style w:type="character" w:styleId="Funotenzeichen">
    <w:name w:val="footnote reference"/>
    <w:basedOn w:val="Absatz-Standardschriftart"/>
    <w:uiPriority w:val="99"/>
    <w:semiHidden/>
    <w:unhideWhenUsed/>
    <w:rsid w:val="00527995"/>
    <w:rPr>
      <w:vertAlign w:val="superscript"/>
    </w:rPr>
  </w:style>
  <w:style w:type="paragraph" w:styleId="Listenabsatz">
    <w:name w:val="List Paragraph"/>
    <w:basedOn w:val="Standard"/>
    <w:uiPriority w:val="34"/>
    <w:qFormat/>
    <w:rsid w:val="00C66D44"/>
    <w:pPr>
      <w:spacing w:line="240" w:lineRule="auto"/>
      <w:ind w:left="720"/>
    </w:pPr>
    <w:rPr>
      <w:rFonts w:eastAsiaTheme="minorHAnsi" w:cs="Calibri"/>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292">
      <w:bodyDiv w:val="1"/>
      <w:marLeft w:val="0"/>
      <w:marRight w:val="0"/>
      <w:marTop w:val="0"/>
      <w:marBottom w:val="0"/>
      <w:divBdr>
        <w:top w:val="none" w:sz="0" w:space="0" w:color="auto"/>
        <w:left w:val="none" w:sz="0" w:space="0" w:color="auto"/>
        <w:bottom w:val="none" w:sz="0" w:space="0" w:color="auto"/>
        <w:right w:val="none" w:sz="0" w:space="0" w:color="auto"/>
      </w:divBdr>
      <w:divsChild>
        <w:div w:id="1478764677">
          <w:marLeft w:val="0"/>
          <w:marRight w:val="0"/>
          <w:marTop w:val="0"/>
          <w:marBottom w:val="0"/>
          <w:divBdr>
            <w:top w:val="none" w:sz="0" w:space="0" w:color="auto"/>
            <w:left w:val="none" w:sz="0" w:space="0" w:color="auto"/>
            <w:bottom w:val="none" w:sz="0" w:space="0" w:color="auto"/>
            <w:right w:val="none" w:sz="0" w:space="0" w:color="auto"/>
          </w:divBdr>
          <w:divsChild>
            <w:div w:id="179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0133">
      <w:bodyDiv w:val="1"/>
      <w:marLeft w:val="0"/>
      <w:marRight w:val="0"/>
      <w:marTop w:val="0"/>
      <w:marBottom w:val="0"/>
      <w:divBdr>
        <w:top w:val="none" w:sz="0" w:space="0" w:color="auto"/>
        <w:left w:val="none" w:sz="0" w:space="0" w:color="auto"/>
        <w:bottom w:val="none" w:sz="0" w:space="0" w:color="auto"/>
        <w:right w:val="none" w:sz="0" w:space="0" w:color="auto"/>
      </w:divBdr>
      <w:divsChild>
        <w:div w:id="1367440355">
          <w:marLeft w:val="0"/>
          <w:marRight w:val="0"/>
          <w:marTop w:val="0"/>
          <w:marBottom w:val="0"/>
          <w:divBdr>
            <w:top w:val="none" w:sz="0" w:space="0" w:color="auto"/>
            <w:left w:val="none" w:sz="0" w:space="0" w:color="auto"/>
            <w:bottom w:val="none" w:sz="0" w:space="0" w:color="auto"/>
            <w:right w:val="none" w:sz="0" w:space="0" w:color="auto"/>
          </w:divBdr>
          <w:divsChild>
            <w:div w:id="1236017740">
              <w:marLeft w:val="0"/>
              <w:marRight w:val="0"/>
              <w:marTop w:val="0"/>
              <w:marBottom w:val="0"/>
              <w:divBdr>
                <w:top w:val="none" w:sz="0" w:space="0" w:color="auto"/>
                <w:left w:val="none" w:sz="0" w:space="0" w:color="auto"/>
                <w:bottom w:val="none" w:sz="0" w:space="0" w:color="auto"/>
                <w:right w:val="none" w:sz="0" w:space="0" w:color="auto"/>
              </w:divBdr>
            </w:div>
          </w:divsChild>
        </w:div>
        <w:div w:id="1954290077">
          <w:marLeft w:val="0"/>
          <w:marRight w:val="0"/>
          <w:marTop w:val="0"/>
          <w:marBottom w:val="0"/>
          <w:divBdr>
            <w:top w:val="none" w:sz="0" w:space="0" w:color="auto"/>
            <w:left w:val="none" w:sz="0" w:space="0" w:color="auto"/>
            <w:bottom w:val="none" w:sz="0" w:space="0" w:color="auto"/>
            <w:right w:val="none" w:sz="0" w:space="0" w:color="auto"/>
          </w:divBdr>
          <w:divsChild>
            <w:div w:id="147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68578">
      <w:bodyDiv w:val="1"/>
      <w:marLeft w:val="0"/>
      <w:marRight w:val="0"/>
      <w:marTop w:val="0"/>
      <w:marBottom w:val="0"/>
      <w:divBdr>
        <w:top w:val="none" w:sz="0" w:space="0" w:color="auto"/>
        <w:left w:val="none" w:sz="0" w:space="0" w:color="auto"/>
        <w:bottom w:val="none" w:sz="0" w:space="0" w:color="auto"/>
        <w:right w:val="none" w:sz="0" w:space="0" w:color="auto"/>
      </w:divBdr>
    </w:div>
    <w:div w:id="980384920">
      <w:bodyDiv w:val="1"/>
      <w:marLeft w:val="0"/>
      <w:marRight w:val="0"/>
      <w:marTop w:val="0"/>
      <w:marBottom w:val="0"/>
      <w:divBdr>
        <w:top w:val="none" w:sz="0" w:space="0" w:color="auto"/>
        <w:left w:val="none" w:sz="0" w:space="0" w:color="auto"/>
        <w:bottom w:val="none" w:sz="0" w:space="0" w:color="auto"/>
        <w:right w:val="none" w:sz="0" w:space="0" w:color="auto"/>
      </w:divBdr>
      <w:divsChild>
        <w:div w:id="1299143808">
          <w:marLeft w:val="0"/>
          <w:marRight w:val="0"/>
          <w:marTop w:val="0"/>
          <w:marBottom w:val="0"/>
          <w:divBdr>
            <w:top w:val="none" w:sz="0" w:space="0" w:color="auto"/>
            <w:left w:val="none" w:sz="0" w:space="0" w:color="auto"/>
            <w:bottom w:val="none" w:sz="0" w:space="0" w:color="auto"/>
            <w:right w:val="none" w:sz="0" w:space="0" w:color="auto"/>
          </w:divBdr>
        </w:div>
      </w:divsChild>
    </w:div>
    <w:div w:id="1059402639">
      <w:bodyDiv w:val="1"/>
      <w:marLeft w:val="0"/>
      <w:marRight w:val="0"/>
      <w:marTop w:val="0"/>
      <w:marBottom w:val="0"/>
      <w:divBdr>
        <w:top w:val="none" w:sz="0" w:space="0" w:color="auto"/>
        <w:left w:val="none" w:sz="0" w:space="0" w:color="auto"/>
        <w:bottom w:val="none" w:sz="0" w:space="0" w:color="auto"/>
        <w:right w:val="none" w:sz="0" w:space="0" w:color="auto"/>
      </w:divBdr>
      <w:divsChild>
        <w:div w:id="1752192643">
          <w:marLeft w:val="0"/>
          <w:marRight w:val="0"/>
          <w:marTop w:val="0"/>
          <w:marBottom w:val="0"/>
          <w:divBdr>
            <w:top w:val="none" w:sz="0" w:space="0" w:color="auto"/>
            <w:left w:val="none" w:sz="0" w:space="0" w:color="auto"/>
            <w:bottom w:val="none" w:sz="0" w:space="0" w:color="auto"/>
            <w:right w:val="none" w:sz="0" w:space="0" w:color="auto"/>
          </w:divBdr>
          <w:divsChild>
            <w:div w:id="373039889">
              <w:marLeft w:val="0"/>
              <w:marRight w:val="0"/>
              <w:marTop w:val="0"/>
              <w:marBottom w:val="0"/>
              <w:divBdr>
                <w:top w:val="none" w:sz="0" w:space="0" w:color="auto"/>
                <w:left w:val="none" w:sz="0" w:space="0" w:color="auto"/>
                <w:bottom w:val="none" w:sz="0" w:space="0" w:color="auto"/>
                <w:right w:val="none" w:sz="0" w:space="0" w:color="auto"/>
              </w:divBdr>
            </w:div>
          </w:divsChild>
        </w:div>
        <w:div w:id="1886142864">
          <w:marLeft w:val="0"/>
          <w:marRight w:val="0"/>
          <w:marTop w:val="0"/>
          <w:marBottom w:val="0"/>
          <w:divBdr>
            <w:top w:val="none" w:sz="0" w:space="0" w:color="auto"/>
            <w:left w:val="none" w:sz="0" w:space="0" w:color="auto"/>
            <w:bottom w:val="none" w:sz="0" w:space="0" w:color="auto"/>
            <w:right w:val="none" w:sz="0" w:space="0" w:color="auto"/>
          </w:divBdr>
          <w:divsChild>
            <w:div w:id="20167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06">
      <w:bodyDiv w:val="1"/>
      <w:marLeft w:val="0"/>
      <w:marRight w:val="0"/>
      <w:marTop w:val="0"/>
      <w:marBottom w:val="0"/>
      <w:divBdr>
        <w:top w:val="none" w:sz="0" w:space="0" w:color="auto"/>
        <w:left w:val="none" w:sz="0" w:space="0" w:color="auto"/>
        <w:bottom w:val="none" w:sz="0" w:space="0" w:color="auto"/>
        <w:right w:val="none" w:sz="0" w:space="0" w:color="auto"/>
      </w:divBdr>
      <w:divsChild>
        <w:div w:id="721949926">
          <w:marLeft w:val="0"/>
          <w:marRight w:val="0"/>
          <w:marTop w:val="0"/>
          <w:marBottom w:val="0"/>
          <w:divBdr>
            <w:top w:val="none" w:sz="0" w:space="0" w:color="auto"/>
            <w:left w:val="none" w:sz="0" w:space="0" w:color="auto"/>
            <w:bottom w:val="none" w:sz="0" w:space="0" w:color="auto"/>
            <w:right w:val="none" w:sz="0" w:space="0" w:color="auto"/>
          </w:divBdr>
        </w:div>
      </w:divsChild>
    </w:div>
    <w:div w:id="15774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iatourism.com/newsroom/neue-reisepotenzial-studie-der-oesterreich-werbung-fuer-2023-trotz-herausforderndem-umfeld-ist-die-reiselust-stab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chzuers.com/de/guide/nachhaltigkeit" TargetMode="External"/><Relationship Id="rId4" Type="http://schemas.openxmlformats.org/officeDocument/2006/relationships/settings" Target="settings.xml"/><Relationship Id="rId9" Type="http://schemas.openxmlformats.org/officeDocument/2006/relationships/hyperlink" Target="https://www.tourismusanalyse.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FF87-E900-4F2E-897E-055C9B57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Thorsten Bayer</dc:creator>
  <cp:keywords/>
  <dc:description/>
  <cp:lastModifiedBy>Corinna Teiber</cp:lastModifiedBy>
  <cp:revision>10</cp:revision>
  <cp:lastPrinted>2022-12-05T09:22:00Z</cp:lastPrinted>
  <dcterms:created xsi:type="dcterms:W3CDTF">2022-12-05T12:48:00Z</dcterms:created>
  <dcterms:modified xsi:type="dcterms:W3CDTF">2023-02-13T15:57:00Z</dcterms:modified>
</cp:coreProperties>
</file>