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C3BF90" w14:textId="50AC8A8E" w:rsidR="006D5776" w:rsidRPr="006C2A30" w:rsidRDefault="006D5776" w:rsidP="004B1AE6">
      <w:pPr>
        <w:pStyle w:val="Kopfzeile"/>
        <w:ind w:right="567"/>
        <w:rPr>
          <w:rFonts w:asciiTheme="majorHAnsi" w:hAnsiTheme="majorHAnsi" w:cs="Arial"/>
          <w:b/>
          <w:lang w:val="de-AT"/>
          <w14:numForm w14:val="oldStyle"/>
        </w:rPr>
      </w:pPr>
      <w:proofErr w:type="spellStart"/>
      <w:r w:rsidRPr="006C2A30">
        <w:rPr>
          <w:rFonts w:asciiTheme="majorHAnsi" w:hAnsiTheme="majorHAnsi" w:cs="Arial"/>
          <w:b/>
          <w:lang w:val="de-AT"/>
          <w14:numForm w14:val="oldStyle"/>
        </w:rPr>
        <w:t>VORschau</w:t>
      </w:r>
      <w:proofErr w:type="spellEnd"/>
      <w:r w:rsidRPr="006C2A30">
        <w:rPr>
          <w:rFonts w:asciiTheme="majorHAnsi" w:hAnsiTheme="majorHAnsi" w:cs="Arial"/>
          <w:b/>
          <w:lang w:val="de-AT"/>
          <w14:numForm w14:val="oldStyle"/>
        </w:rPr>
        <w:t xml:space="preserve"> #</w:t>
      </w:r>
      <w:r w:rsidR="0057332F">
        <w:rPr>
          <w:rFonts w:asciiTheme="majorHAnsi" w:hAnsiTheme="majorHAnsi" w:cs="Arial"/>
          <w:b/>
          <w:lang w:val="de-AT"/>
        </w:rPr>
        <w:t>2</w:t>
      </w:r>
      <w:r w:rsidR="00537D92">
        <w:rPr>
          <w:rFonts w:asciiTheme="majorHAnsi" w:hAnsiTheme="majorHAnsi" w:cs="Arial"/>
          <w:b/>
          <w:lang w:val="de-AT"/>
        </w:rPr>
        <w:t>6</w:t>
      </w:r>
    </w:p>
    <w:p w14:paraId="5598AF82" w14:textId="68E8F9A9" w:rsidR="006D5776" w:rsidRPr="00D673FE" w:rsidRDefault="00CB7846" w:rsidP="004B1AE6">
      <w:pPr>
        <w:pStyle w:val="Kopfzeile"/>
        <w:ind w:right="567"/>
        <w:rPr>
          <w:rFonts w:asciiTheme="majorHAnsi" w:hAnsiTheme="majorHAnsi" w:cs="Arial"/>
          <w:lang w:val="de-AT"/>
        </w:rPr>
      </w:pPr>
      <w:r>
        <w:rPr>
          <w:rFonts w:asciiTheme="majorHAnsi" w:hAnsiTheme="majorHAnsi" w:cs="Arial"/>
          <w:lang w:val="de-AT"/>
        </w:rPr>
        <w:t>0</w:t>
      </w:r>
      <w:r w:rsidR="00537D92">
        <w:rPr>
          <w:rFonts w:asciiTheme="majorHAnsi" w:hAnsiTheme="majorHAnsi" w:cs="Arial"/>
          <w:lang w:val="de-AT"/>
        </w:rPr>
        <w:t>6</w:t>
      </w:r>
      <w:r w:rsidR="0067234F" w:rsidRPr="00EC0B0D">
        <w:rPr>
          <w:rFonts w:asciiTheme="majorHAnsi" w:hAnsiTheme="majorHAnsi" w:cs="Arial"/>
          <w:lang w:val="de-AT"/>
        </w:rPr>
        <w:t xml:space="preserve"> </w:t>
      </w:r>
      <w:r w:rsidR="006D5776" w:rsidRPr="00EC0B0D">
        <w:rPr>
          <w:rFonts w:asciiTheme="majorHAnsi" w:hAnsiTheme="majorHAnsi" w:cs="Arial"/>
          <w:lang w:val="de-AT"/>
        </w:rPr>
        <w:t xml:space="preserve">| </w:t>
      </w:r>
      <w:r w:rsidR="008C1028">
        <w:rPr>
          <w:rFonts w:asciiTheme="majorHAnsi" w:hAnsiTheme="majorHAnsi" w:cs="Arial"/>
          <w:lang w:val="de-AT"/>
        </w:rPr>
        <w:t>1</w:t>
      </w:r>
      <w:r w:rsidR="00777F1E">
        <w:rPr>
          <w:rFonts w:asciiTheme="majorHAnsi" w:hAnsiTheme="majorHAnsi" w:cs="Arial"/>
          <w:lang w:val="de-AT"/>
        </w:rPr>
        <w:t>2</w:t>
      </w:r>
      <w:r w:rsidR="006D5776" w:rsidRPr="00EC0B0D">
        <w:rPr>
          <w:rFonts w:asciiTheme="majorHAnsi" w:hAnsiTheme="majorHAnsi" w:cs="Arial"/>
          <w:lang w:val="de-AT"/>
        </w:rPr>
        <w:t xml:space="preserve"> | 2022</w:t>
      </w:r>
    </w:p>
    <w:p w14:paraId="5D91F0E8" w14:textId="77777777" w:rsidR="006D5776" w:rsidRPr="006C2A30" w:rsidRDefault="006D5776" w:rsidP="004B1AE6">
      <w:pPr>
        <w:pStyle w:val="Kopfzeile"/>
        <w:ind w:right="567"/>
        <w:rPr>
          <w:rFonts w:asciiTheme="majorHAnsi" w:hAnsiTheme="majorHAnsi" w:cs="Arial"/>
          <w:lang w:val="de-AT"/>
        </w:rPr>
      </w:pPr>
    </w:p>
    <w:p w14:paraId="2E5E28F4" w14:textId="77777777" w:rsidR="00537D92" w:rsidRDefault="00537D92" w:rsidP="00537D92">
      <w:pPr>
        <w:rPr>
          <w:rFonts w:asciiTheme="majorHAnsi" w:hAnsiTheme="majorHAnsi" w:cstheme="majorHAnsi"/>
        </w:rPr>
      </w:pPr>
    </w:p>
    <w:p w14:paraId="18A7C21A" w14:textId="49892BB2" w:rsidR="00537D92" w:rsidRPr="005A48CD" w:rsidRDefault="00537D92" w:rsidP="00537D92">
      <w:pPr>
        <w:rPr>
          <w:b/>
          <w:bCs/>
        </w:rPr>
      </w:pPr>
      <w:r w:rsidRPr="005A48CD">
        <w:rPr>
          <w:b/>
          <w:bCs/>
        </w:rPr>
        <w:t>Genussvolles Vorarlberg</w:t>
      </w:r>
    </w:p>
    <w:p w14:paraId="76CE0C2D" w14:textId="77777777" w:rsidR="00537D92" w:rsidRDefault="00537D92" w:rsidP="00537D92"/>
    <w:p w14:paraId="59B6050B" w14:textId="77777777" w:rsidR="00537D92" w:rsidRPr="006D3496" w:rsidRDefault="00537D92" w:rsidP="00537D92">
      <w:pPr>
        <w:rPr>
          <w:i/>
          <w:iCs/>
        </w:rPr>
      </w:pPr>
      <w:r w:rsidRPr="00FB678C">
        <w:rPr>
          <w:i/>
          <w:iCs/>
        </w:rPr>
        <w:t xml:space="preserve">Für </w:t>
      </w:r>
      <w:proofErr w:type="spellStart"/>
      <w:r w:rsidRPr="00FB678C">
        <w:rPr>
          <w:i/>
          <w:iCs/>
        </w:rPr>
        <w:t>Vorarlberg-</w:t>
      </w:r>
      <w:proofErr w:type="gramStart"/>
      <w:r w:rsidRPr="00FB678C">
        <w:rPr>
          <w:i/>
          <w:iCs/>
        </w:rPr>
        <w:t>Urlauber:innen</w:t>
      </w:r>
      <w:proofErr w:type="spellEnd"/>
      <w:proofErr w:type="gramEnd"/>
      <w:r w:rsidRPr="00FB678C">
        <w:rPr>
          <w:i/>
          <w:iCs/>
        </w:rPr>
        <w:t xml:space="preserve"> gehören Gastfreundschaft und Kulinarik zu den wichtigsten Reis</w:t>
      </w:r>
      <w:bookmarkStart w:id="0" w:name="_GoBack"/>
      <w:bookmarkEnd w:id="0"/>
      <w:r w:rsidRPr="00FB678C">
        <w:rPr>
          <w:i/>
          <w:iCs/>
        </w:rPr>
        <w:t>emotiven</w:t>
      </w:r>
      <w:r>
        <w:rPr>
          <w:i/>
          <w:iCs/>
        </w:rPr>
        <w:t>, belegen regelmäßige Umfragen. Wenn d</w:t>
      </w:r>
      <w:r w:rsidRPr="006D3496">
        <w:rPr>
          <w:i/>
          <w:iCs/>
        </w:rPr>
        <w:t xml:space="preserve">er Gault </w:t>
      </w:r>
      <w:r>
        <w:rPr>
          <w:i/>
          <w:iCs/>
        </w:rPr>
        <w:t xml:space="preserve">&amp; </w:t>
      </w:r>
      <w:proofErr w:type="spellStart"/>
      <w:r w:rsidRPr="006D3496">
        <w:rPr>
          <w:i/>
          <w:iCs/>
        </w:rPr>
        <w:t>Millau</w:t>
      </w:r>
      <w:proofErr w:type="spellEnd"/>
      <w:r>
        <w:rPr>
          <w:i/>
          <w:iCs/>
        </w:rPr>
        <w:t xml:space="preserve"> 2023 zudem zahlreiche </w:t>
      </w:r>
      <w:r w:rsidRPr="006D3496">
        <w:rPr>
          <w:i/>
          <w:iCs/>
        </w:rPr>
        <w:t>Hauben und Auszeichnungen</w:t>
      </w:r>
      <w:r>
        <w:rPr>
          <w:i/>
          <w:iCs/>
        </w:rPr>
        <w:t xml:space="preserve"> an heimische Betriebe vergibt, ist das eine schöne Bestätigung.</w:t>
      </w:r>
    </w:p>
    <w:p w14:paraId="36EC6A03" w14:textId="77777777" w:rsidR="00537D92" w:rsidRDefault="00537D92" w:rsidP="00537D92"/>
    <w:p w14:paraId="26ABC7F6" w14:textId="333F442B" w:rsidR="00537D92" w:rsidRDefault="00537D92" w:rsidP="00537D92">
      <w:r>
        <w:t xml:space="preserve">68 Betriebe in Vorarlberg sind </w:t>
      </w:r>
      <w:proofErr w:type="spellStart"/>
      <w:r>
        <w:t>Haubenküchen</w:t>
      </w:r>
      <w:proofErr w:type="spellEnd"/>
      <w:r>
        <w:t xml:space="preserve">, </w:t>
      </w:r>
      <w:r w:rsidRPr="005A48CD">
        <w:t xml:space="preserve">11 </w:t>
      </w:r>
      <w:r>
        <w:t>davon erhielten</w:t>
      </w:r>
      <w:r w:rsidRPr="005A48CD">
        <w:t xml:space="preserve"> </w:t>
      </w:r>
      <w:r>
        <w:t xml:space="preserve">heuer </w:t>
      </w:r>
      <w:r w:rsidRPr="005A48CD">
        <w:t xml:space="preserve">erstmals </w:t>
      </w:r>
      <w:r>
        <w:t>diese Auszeichnung</w:t>
      </w:r>
      <w:r w:rsidRPr="005A48CD">
        <w:t xml:space="preserve">. Das </w:t>
      </w:r>
      <w:hyperlink r:id="rId8" w:history="1">
        <w:r w:rsidRPr="008E7492">
          <w:rPr>
            <w:rStyle w:val="Hyperlink"/>
          </w:rPr>
          <w:t>Biohotel Schwanen in Bizau</w:t>
        </w:r>
      </w:hyperlink>
      <w:r w:rsidRPr="005A48CD">
        <w:t xml:space="preserve"> wurde </w:t>
      </w:r>
      <w:r>
        <w:t xml:space="preserve">ebenfalls vom Gault &amp; </w:t>
      </w:r>
      <w:proofErr w:type="spellStart"/>
      <w:r>
        <w:t>Millau</w:t>
      </w:r>
      <w:proofErr w:type="spellEnd"/>
      <w:r>
        <w:t xml:space="preserve"> </w:t>
      </w:r>
      <w:r w:rsidRPr="005A48CD">
        <w:t xml:space="preserve">als </w:t>
      </w:r>
      <w:r>
        <w:t>„</w:t>
      </w:r>
      <w:r w:rsidRPr="005A48CD">
        <w:t xml:space="preserve">Hotel des Jahres" und das </w:t>
      </w:r>
      <w:hyperlink r:id="rId9" w:history="1">
        <w:r w:rsidRPr="008E7492">
          <w:rPr>
            <w:rStyle w:val="Hyperlink"/>
          </w:rPr>
          <w:t xml:space="preserve">Naturhotel Chesa </w:t>
        </w:r>
        <w:proofErr w:type="spellStart"/>
        <w:r w:rsidRPr="008E7492">
          <w:rPr>
            <w:rStyle w:val="Hyperlink"/>
          </w:rPr>
          <w:t>Valisa</w:t>
        </w:r>
        <w:proofErr w:type="spellEnd"/>
        <w:r w:rsidRPr="008E7492">
          <w:rPr>
            <w:rStyle w:val="Hyperlink"/>
          </w:rPr>
          <w:t xml:space="preserve"> in </w:t>
        </w:r>
        <w:proofErr w:type="spellStart"/>
        <w:r w:rsidRPr="008E7492">
          <w:rPr>
            <w:rStyle w:val="Hyperlink"/>
          </w:rPr>
          <w:t>Hirschegg</w:t>
        </w:r>
        <w:proofErr w:type="spellEnd"/>
      </w:hyperlink>
      <w:r w:rsidRPr="005A48CD">
        <w:t xml:space="preserve"> als </w:t>
      </w:r>
      <w:r>
        <w:t>„</w:t>
      </w:r>
      <w:r w:rsidRPr="005A48CD">
        <w:t>Hotel-Entdeckung des Jahres" ausgezeichnet.</w:t>
      </w:r>
    </w:p>
    <w:p w14:paraId="2722FE29" w14:textId="77777777" w:rsidR="00537D92" w:rsidRDefault="00537D92" w:rsidP="00537D92"/>
    <w:p w14:paraId="047D43EA" w14:textId="77777777" w:rsidR="00537D92" w:rsidRDefault="00537D92" w:rsidP="00537D92">
      <w:r>
        <w:t>„Unsere Gäste schätzen die hohe Qualität der Vorarlberger Küche</w:t>
      </w:r>
      <w:r w:rsidRPr="005A48CD">
        <w:t>.</w:t>
      </w:r>
      <w:r>
        <w:t xml:space="preserve"> </w:t>
      </w:r>
      <w:r w:rsidRPr="00D93032">
        <w:t>Regionale Produkte</w:t>
      </w:r>
      <w:r>
        <w:t xml:space="preserve">, </w:t>
      </w:r>
      <w:r w:rsidRPr="00D93032">
        <w:t xml:space="preserve">saisonale Ausrichtung </w:t>
      </w:r>
      <w:r>
        <w:t xml:space="preserve">und die enge Kooperation zwischen den heimischen </w:t>
      </w:r>
      <w:proofErr w:type="spellStart"/>
      <w:proofErr w:type="gramStart"/>
      <w:r>
        <w:t>Gastgeber:innen</w:t>
      </w:r>
      <w:proofErr w:type="spellEnd"/>
      <w:proofErr w:type="gramEnd"/>
      <w:r>
        <w:t xml:space="preserve"> und </w:t>
      </w:r>
      <w:proofErr w:type="spellStart"/>
      <w:r>
        <w:t>Landwirt:innen</w:t>
      </w:r>
      <w:proofErr w:type="spellEnd"/>
      <w:r>
        <w:t xml:space="preserve"> spielen dabei eine wichtige Rolle. Und zwar nicht nur für die </w:t>
      </w:r>
      <w:proofErr w:type="spellStart"/>
      <w:proofErr w:type="gramStart"/>
      <w:r>
        <w:t>Preisträger:innen</w:t>
      </w:r>
      <w:proofErr w:type="spellEnd"/>
      <w:proofErr w:type="gramEnd"/>
      <w:r>
        <w:t>, sondern auch für die zahlreichen anderen Restaurants, Gasthäuser und Hütten in Vorarlberg, die Einheimische und Gäste kulinarisch begeistern“, ist Tourismusdirektor Christian Schützinger überzeugt.</w:t>
      </w:r>
    </w:p>
    <w:p w14:paraId="54A31364" w14:textId="77777777" w:rsidR="00537D92" w:rsidRDefault="00537D92" w:rsidP="00537D92"/>
    <w:p w14:paraId="0F2BC3B0" w14:textId="77777777" w:rsidR="00537D92" w:rsidRPr="00543684" w:rsidRDefault="00537D92" w:rsidP="00537D92">
      <w:pPr>
        <w:rPr>
          <w:b/>
          <w:bCs/>
        </w:rPr>
      </w:pPr>
      <w:r w:rsidRPr="00543684">
        <w:rPr>
          <w:b/>
          <w:bCs/>
        </w:rPr>
        <w:t>Moderner Betrieb seit 1619</w:t>
      </w:r>
    </w:p>
    <w:p w14:paraId="1CFF010B" w14:textId="77777777" w:rsidR="00537D92" w:rsidRDefault="00537D92" w:rsidP="00537D92">
      <w:r w:rsidRPr="000769EF">
        <w:t>„</w:t>
      </w:r>
      <w:proofErr w:type="spellStart"/>
      <w:r w:rsidRPr="000769EF">
        <w:t>Reduce</w:t>
      </w:r>
      <w:proofErr w:type="spellEnd"/>
      <w:r w:rsidRPr="000769EF">
        <w:t xml:space="preserve"> </w:t>
      </w:r>
      <w:proofErr w:type="spellStart"/>
      <w:r w:rsidRPr="000769EF">
        <w:t>to</w:t>
      </w:r>
      <w:proofErr w:type="spellEnd"/>
      <w:r w:rsidRPr="000769EF">
        <w:t xml:space="preserve"> </w:t>
      </w:r>
      <w:proofErr w:type="spellStart"/>
      <w:r w:rsidRPr="000769EF">
        <w:t>the</w:t>
      </w:r>
      <w:proofErr w:type="spellEnd"/>
      <w:r w:rsidRPr="000769EF">
        <w:t xml:space="preserve"> </w:t>
      </w:r>
      <w:proofErr w:type="spellStart"/>
      <w:r w:rsidRPr="000769EF">
        <w:t>max</w:t>
      </w:r>
      <w:proofErr w:type="spellEnd"/>
      <w:r w:rsidRPr="000769EF">
        <w:t xml:space="preserve">“ ist </w:t>
      </w:r>
      <w:r>
        <w:t xml:space="preserve">das </w:t>
      </w:r>
      <w:r w:rsidRPr="000769EF">
        <w:t xml:space="preserve">Motto im </w:t>
      </w:r>
      <w:r>
        <w:t xml:space="preserve">Biohotel </w:t>
      </w:r>
      <w:r w:rsidRPr="000769EF">
        <w:t>Schwanen</w:t>
      </w:r>
      <w:r>
        <w:t xml:space="preserve"> in Bizau im Bregenzerwald, das vom Gault &amp; </w:t>
      </w:r>
      <w:proofErr w:type="spellStart"/>
      <w:r>
        <w:t>Millau</w:t>
      </w:r>
      <w:proofErr w:type="spellEnd"/>
      <w:r>
        <w:t xml:space="preserve"> zum „Hotel des Jahres 2023“ gekürt wurde. </w:t>
      </w:r>
      <w:r w:rsidRPr="000769EF">
        <w:t xml:space="preserve">Der Familienbetrieb mit 25 </w:t>
      </w:r>
      <w:proofErr w:type="spellStart"/>
      <w:proofErr w:type="gramStart"/>
      <w:r w:rsidRPr="000769EF">
        <w:t>Mitarbeiter</w:t>
      </w:r>
      <w:r>
        <w:t>:</w:t>
      </w:r>
      <w:r w:rsidRPr="000769EF">
        <w:t>innen</w:t>
      </w:r>
      <w:proofErr w:type="spellEnd"/>
      <w:proofErr w:type="gramEnd"/>
      <w:r w:rsidRPr="000769EF">
        <w:t xml:space="preserve"> ist seit 2009 biozertifiziert</w:t>
      </w:r>
      <w:r>
        <w:t xml:space="preserve"> und hat sich bereits </w:t>
      </w:r>
      <w:r w:rsidRPr="000769EF">
        <w:t>drei Hauben und vier Sterne</w:t>
      </w:r>
      <w:r>
        <w:t xml:space="preserve"> </w:t>
      </w:r>
      <w:proofErr w:type="spellStart"/>
      <w:r>
        <w:t>erkocht</w:t>
      </w:r>
      <w:proofErr w:type="spellEnd"/>
      <w:r>
        <w:t>, wobei sich das Küchenteam an</w:t>
      </w:r>
      <w:r w:rsidRPr="000769EF">
        <w:t xml:space="preserve"> Hildegard von Bingen</w:t>
      </w:r>
      <w:r>
        <w:t xml:space="preserve">s Grundsätzen orientiert. Die Gastgeberfamilie </w:t>
      </w:r>
      <w:r w:rsidRPr="000769EF">
        <w:t xml:space="preserve">setzt </w:t>
      </w:r>
      <w:r>
        <w:t xml:space="preserve">zudem </w:t>
      </w:r>
      <w:r w:rsidRPr="000769EF">
        <w:t>auf erneuerbare Energie und beste Arbeitsbedingungen.</w:t>
      </w:r>
      <w:r>
        <w:t xml:space="preserve"> </w:t>
      </w:r>
    </w:p>
    <w:p w14:paraId="7DD7CF1F" w14:textId="77777777" w:rsidR="00537D92" w:rsidRDefault="00537D92" w:rsidP="00537D92"/>
    <w:p w14:paraId="5B31C714" w14:textId="77777777" w:rsidR="00537D92" w:rsidRDefault="00537D92" w:rsidP="00537D92">
      <w:r>
        <w:t xml:space="preserve">„Wir kochen mit den Lebensmitteln, die gerade in unseren Gärten Saison haben, wir setzen auf </w:t>
      </w:r>
      <w:proofErr w:type="spellStart"/>
      <w:r>
        <w:t>Bregenzerwälder</w:t>
      </w:r>
      <w:proofErr w:type="spellEnd"/>
      <w:r>
        <w:t xml:space="preserve"> Handwerkskunst und natürliche, minimalistisch anmutende Materialien. Wir bieten unseren Gästen an, sich Zeit zu nehmen – für den kulinarischen Genuss als auch einfach nur, um zu sein“, sagt Emanuel Moosbrugger, der das Haus in 5. Generation führt.</w:t>
      </w:r>
    </w:p>
    <w:p w14:paraId="1FAF3CFC" w14:textId="77777777" w:rsidR="00537D92" w:rsidRDefault="00537D92" w:rsidP="00537D92"/>
    <w:p w14:paraId="20C3468C" w14:textId="77777777" w:rsidR="00537D92" w:rsidRPr="00BE2053" w:rsidRDefault="00537D92" w:rsidP="00537D92">
      <w:pPr>
        <w:rPr>
          <w:b/>
          <w:bCs/>
        </w:rPr>
      </w:pPr>
      <w:r w:rsidRPr="00BE2053">
        <w:rPr>
          <w:b/>
          <w:bCs/>
        </w:rPr>
        <w:t>Kraftvoller Familienbetrieb</w:t>
      </w:r>
    </w:p>
    <w:p w14:paraId="49908DE3" w14:textId="77777777" w:rsidR="00537D92" w:rsidRDefault="00537D92" w:rsidP="00537D92">
      <w:r>
        <w:t xml:space="preserve">Als „Hotel-Entdeckung des Jahres“ wurde das Naturhotel Chesa </w:t>
      </w:r>
      <w:proofErr w:type="spellStart"/>
      <w:r>
        <w:t>Valisa</w:t>
      </w:r>
      <w:proofErr w:type="spellEnd"/>
      <w:r>
        <w:t xml:space="preserve"> in </w:t>
      </w:r>
      <w:proofErr w:type="spellStart"/>
      <w:r>
        <w:t>Hirschegg</w:t>
      </w:r>
      <w:proofErr w:type="spellEnd"/>
      <w:r>
        <w:t xml:space="preserve"> im Kleinwalsertal ausgezeichnet, dessen Geschichte rund 500 Jahre zurückreicht. Das Vier-Sterne-Superior-Haus machte mit seiner konsequenten Bio-Ausrichtung, der saisonalen und regionalen Küche gepaart mit ayurvedischen Gerichten die Jury des renommierten Gourmetführers auf sich aufmerksam. </w:t>
      </w:r>
    </w:p>
    <w:p w14:paraId="274EF440" w14:textId="3480BAF1" w:rsidR="00537D92" w:rsidRDefault="00537D92" w:rsidP="00537D92">
      <w:r>
        <w:lastRenderedPageBreak/>
        <w:t xml:space="preserve">Das Geschwisterpaar Magdalena und David Kessler leitet das Chesa </w:t>
      </w:r>
      <w:proofErr w:type="spellStart"/>
      <w:r>
        <w:t>Valisa</w:t>
      </w:r>
      <w:proofErr w:type="spellEnd"/>
      <w:r>
        <w:t xml:space="preserve"> – das </w:t>
      </w:r>
      <w:proofErr w:type="spellStart"/>
      <w:r>
        <w:t>Walserhaus</w:t>
      </w:r>
      <w:proofErr w:type="spellEnd"/>
      <w:r>
        <w:t xml:space="preserve"> – in 14. Generation. „Es ist ein wunderschöner, kraftvoller und mit viel Liebe und Empathie geführter Familienbetrieb, in dem man sich vom ersten Moment an wohlfühlt“, so die Jury.</w:t>
      </w:r>
    </w:p>
    <w:p w14:paraId="1AFCFAF1" w14:textId="77777777" w:rsidR="00537D92" w:rsidRDefault="00537D92" w:rsidP="00537D92"/>
    <w:p w14:paraId="7633B229" w14:textId="77777777" w:rsidR="00537D92" w:rsidRDefault="00537D92" w:rsidP="00537D92">
      <w:r>
        <w:t>„Die</w:t>
      </w:r>
      <w:r w:rsidRPr="00A23E61">
        <w:t xml:space="preserve"> beiden neu ausgezeichneten </w:t>
      </w:r>
      <w:r>
        <w:t>Hotels</w:t>
      </w:r>
      <w:r w:rsidRPr="00A23E61">
        <w:t xml:space="preserve"> </w:t>
      </w:r>
      <w:r>
        <w:t xml:space="preserve">stehen auch für all jene, </w:t>
      </w:r>
      <w:r w:rsidRPr="00A23E61">
        <w:t xml:space="preserve">die mit Leidenschaft </w:t>
      </w:r>
      <w:r>
        <w:t xml:space="preserve">und innovativen Ideen überzeugen und </w:t>
      </w:r>
      <w:r w:rsidRPr="00A23E61">
        <w:t>Wert auf Regionalität und Nachhaltigkeit legen</w:t>
      </w:r>
      <w:r>
        <w:t>. Damit agieren sie ganz im Sinne der Vorarlberger Tourismusstrategie 2030“, betont Christian Schützinger.</w:t>
      </w:r>
    </w:p>
    <w:p w14:paraId="706816C9" w14:textId="70B631F7" w:rsidR="00A45066" w:rsidRPr="00A45066" w:rsidRDefault="00A45066" w:rsidP="00A45066">
      <w:pPr>
        <w:rPr>
          <w:rFonts w:cs="Arial"/>
        </w:rPr>
      </w:pPr>
    </w:p>
    <w:sectPr w:rsidR="00A45066" w:rsidRPr="00A45066" w:rsidSect="005E3200">
      <w:headerReference w:type="default" r:id="rId10"/>
      <w:headerReference w:type="first" r:id="rId11"/>
      <w:footerReference w:type="first" r:id="rId12"/>
      <w:pgSz w:w="11906" w:h="16838"/>
      <w:pgMar w:top="2552" w:right="1843" w:bottom="1701" w:left="1304" w:header="1134" w:footer="4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0D1B68" w14:textId="77777777" w:rsidR="009F7E1A" w:rsidRDefault="009F7E1A">
      <w:pPr>
        <w:spacing w:line="240" w:lineRule="auto"/>
      </w:pPr>
      <w:r>
        <w:separator/>
      </w:r>
    </w:p>
  </w:endnote>
  <w:endnote w:type="continuationSeparator" w:id="0">
    <w:p w14:paraId="024F57ED" w14:textId="77777777" w:rsidR="009F7E1A" w:rsidRDefault="009F7E1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058A10" w14:textId="77777777" w:rsidR="00E63626" w:rsidRPr="002E1709" w:rsidRDefault="00DC762D" w:rsidP="00E63626">
    <w:pPr>
      <w:pStyle w:val="Fuzeile"/>
      <w:tabs>
        <w:tab w:val="right" w:pos="8222"/>
      </w:tabs>
      <w:rPr>
        <w:rFonts w:asciiTheme="majorHAnsi" w:hAnsiTheme="majorHAnsi" w:cs="Arial"/>
        <w:b/>
        <w:color w:val="EE0000"/>
        <w:sz w:val="18"/>
        <w:lang w:val="de-AT"/>
      </w:rPr>
    </w:pPr>
    <w:r>
      <w:rPr>
        <w:rFonts w:asciiTheme="majorHAnsi" w:hAnsiTheme="majorHAnsi" w:cs="Arial"/>
        <w:b/>
        <w:color w:val="EE0000"/>
        <w:sz w:val="18"/>
        <w:lang w:val="de-AT"/>
      </w:rPr>
      <w:t xml:space="preserve">Medieninformation der </w:t>
    </w:r>
    <w:r w:rsidRPr="002E1709">
      <w:rPr>
        <w:rFonts w:asciiTheme="majorHAnsi" w:hAnsiTheme="majorHAnsi" w:cs="Arial"/>
        <w:b/>
        <w:color w:val="EE0000"/>
        <w:sz w:val="18"/>
        <w:lang w:val="de-AT"/>
      </w:rPr>
      <w:t xml:space="preserve">Vorarlberg Tourismus </w:t>
    </w:r>
    <w:r>
      <w:rPr>
        <w:rFonts w:asciiTheme="majorHAnsi" w:hAnsiTheme="majorHAnsi" w:cs="Arial"/>
        <w:b/>
        <w:color w:val="EE0000"/>
        <w:sz w:val="18"/>
        <w:lang w:val="de-AT"/>
      </w:rPr>
      <w:t>GmbH</w:t>
    </w:r>
  </w:p>
  <w:p w14:paraId="4D8E8D09" w14:textId="77777777" w:rsidR="00E63626" w:rsidRPr="00D76604" w:rsidRDefault="009F7E1A" w:rsidP="00E63626">
    <w:pPr>
      <w:shd w:val="solid" w:color="FFFFFF" w:fill="FFFFFF"/>
      <w:spacing w:line="40" w:lineRule="exact"/>
      <w:rPr>
        <w:rFonts w:asciiTheme="majorHAnsi" w:hAnsiTheme="majorHAnsi" w:cs="Arial"/>
        <w:color w:val="000000"/>
        <w:w w:val="95"/>
        <w:sz w:val="14"/>
      </w:rPr>
    </w:pPr>
  </w:p>
  <w:p w14:paraId="70C56A9B" w14:textId="77777777" w:rsidR="00E63626" w:rsidRPr="00D76604" w:rsidRDefault="00DC762D" w:rsidP="00E63626">
    <w:pPr>
      <w:shd w:val="solid" w:color="FFFFFF" w:fill="FFFFFF"/>
      <w:spacing w:after="23"/>
      <w:rPr>
        <w:rFonts w:asciiTheme="majorHAnsi" w:hAnsiTheme="majorHAnsi" w:cs="Arial"/>
        <w:color w:val="000000"/>
        <w:w w:val="95"/>
        <w:sz w:val="17"/>
        <w:szCs w:val="17"/>
        <w14:numForm w14:val="oldStyle"/>
      </w:rPr>
    </w:pPr>
    <w:r w:rsidRPr="00D76604">
      <w:rPr>
        <w:rFonts w:asciiTheme="majorHAnsi" w:hAnsiTheme="majorHAnsi" w:cs="Arial"/>
        <w:color w:val="000000"/>
        <w:w w:val="95"/>
        <w:sz w:val="17"/>
        <w:szCs w:val="17"/>
        <w14:numForm w14:val="oldStyle"/>
      </w:rPr>
      <w:t xml:space="preserve">Poststraße 11 | 6850 Dornbirn | </w:t>
    </w:r>
    <w:r>
      <w:rPr>
        <w:rFonts w:asciiTheme="majorHAnsi" w:hAnsiTheme="majorHAnsi" w:cs="Arial"/>
        <w:color w:val="000000"/>
        <w:w w:val="95"/>
        <w:sz w:val="17"/>
        <w:szCs w:val="17"/>
        <w14:numForm w14:val="oldStyle"/>
      </w:rPr>
      <w:t>Österreich</w:t>
    </w:r>
  </w:p>
  <w:p w14:paraId="6097C26E" w14:textId="77777777" w:rsidR="00E63626" w:rsidRPr="00BE76E0" w:rsidRDefault="00DC762D" w:rsidP="00E63626">
    <w:pPr>
      <w:shd w:val="solid" w:color="FFFFFF" w:fill="FFFFFF"/>
      <w:spacing w:after="23"/>
      <w:rPr>
        <w:rFonts w:asciiTheme="majorHAnsi" w:hAnsiTheme="majorHAnsi" w:cs="Arial"/>
        <w:color w:val="000000"/>
        <w:w w:val="95"/>
        <w:sz w:val="17"/>
        <w:szCs w:val="17"/>
        <w14:numForm w14:val="oldStyle"/>
      </w:rPr>
    </w:pPr>
    <w:r w:rsidRPr="00BE76E0">
      <w:rPr>
        <w:rFonts w:asciiTheme="majorHAnsi" w:hAnsiTheme="majorHAnsi"/>
        <w:noProof/>
        <w:sz w:val="17"/>
        <w:szCs w:val="17"/>
        <w:lang w:val="de-AT" w:eastAsia="de-AT"/>
        <w14:numForm w14:val="oldStyle"/>
      </w:rPr>
      <w:drawing>
        <wp:anchor distT="0" distB="0" distL="114300" distR="114300" simplePos="0" relativeHeight="251661312" behindDoc="0" locked="1" layoutInCell="1" allowOverlap="1" wp14:anchorId="795B3E96" wp14:editId="3C7D018F">
          <wp:simplePos x="0" y="0"/>
          <wp:positionH relativeFrom="page">
            <wp:posOffset>6017260</wp:posOffset>
          </wp:positionH>
          <wp:positionV relativeFrom="page">
            <wp:posOffset>10155555</wp:posOffset>
          </wp:positionV>
          <wp:extent cx="1079500" cy="152400"/>
          <wp:effectExtent l="0" t="0" r="6350" b="0"/>
          <wp:wrapSquare wrapText="bothSides"/>
          <wp:docPr id="5" name="Bild 1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0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950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E76E0">
      <w:rPr>
        <w:rFonts w:asciiTheme="majorHAnsi" w:hAnsiTheme="majorHAnsi" w:cs="Arial"/>
        <w:color w:val="000000"/>
        <w:w w:val="95"/>
        <w:sz w:val="17"/>
        <w:szCs w:val="17"/>
        <w14:numForm w14:val="oldStyle"/>
      </w:rPr>
      <w:t xml:space="preserve">T +43.(0)5572.377033-0 | </w:t>
    </w:r>
    <w:hyperlink r:id="rId2" w:history="1">
      <w:r w:rsidRPr="00BE76E0">
        <w:rPr>
          <w:rStyle w:val="Hyperlink"/>
          <w:rFonts w:asciiTheme="majorHAnsi" w:hAnsiTheme="majorHAnsi" w:cs="Arial"/>
          <w:color w:val="000000"/>
          <w:w w:val="95"/>
          <w:sz w:val="17"/>
          <w:szCs w:val="17"/>
          <w:u w:val="none"/>
          <w14:numForm w14:val="oldStyle"/>
        </w:rPr>
        <w:t>info@vorarlberg.travel</w:t>
      </w:r>
    </w:hyperlink>
    <w:r w:rsidRPr="00BE76E0">
      <w:rPr>
        <w:rFonts w:asciiTheme="majorHAnsi" w:hAnsiTheme="majorHAnsi" w:cs="Arial"/>
        <w:color w:val="000000"/>
        <w:w w:val="95"/>
        <w:sz w:val="17"/>
        <w:szCs w:val="17"/>
        <w14:numForm w14:val="oldStyle"/>
      </w:rPr>
      <w:t xml:space="preserve"> | </w:t>
    </w:r>
    <w:hyperlink r:id="rId3" w:history="1">
      <w:r w:rsidRPr="00BE76E0">
        <w:rPr>
          <w:rStyle w:val="Hyperlink"/>
          <w:rFonts w:asciiTheme="majorHAnsi" w:hAnsiTheme="majorHAnsi" w:cs="Arial"/>
          <w:color w:val="auto"/>
          <w:w w:val="95"/>
          <w:sz w:val="17"/>
          <w:szCs w:val="17"/>
          <w:u w:val="none"/>
          <w14:numForm w14:val="oldStyle"/>
        </w:rPr>
        <w:t>www.vorarlberg.travel</w:t>
      </w:r>
    </w:hyperlink>
  </w:p>
  <w:p w14:paraId="390AD532" w14:textId="77777777" w:rsidR="00853754" w:rsidRPr="00E63626" w:rsidRDefault="00DC762D" w:rsidP="00E63626">
    <w:pPr>
      <w:pStyle w:val="Fuzeile"/>
      <w:rPr>
        <w:rFonts w:asciiTheme="majorHAnsi" w:hAnsiTheme="majorHAnsi" w:cs="Arial"/>
        <w:color w:val="000000"/>
        <w:w w:val="95"/>
        <w:sz w:val="17"/>
        <w:szCs w:val="17"/>
      </w:rPr>
    </w:pPr>
    <w:r>
      <w:rPr>
        <w:rFonts w:asciiTheme="majorHAnsi" w:hAnsiTheme="majorHAnsi" w:cs="Arial"/>
        <w:color w:val="000000"/>
        <w:w w:val="95"/>
        <w:sz w:val="17"/>
        <w:szCs w:val="17"/>
      </w:rPr>
      <w:t>#visitvorarlberg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72EBEF" w14:textId="77777777" w:rsidR="009F7E1A" w:rsidRDefault="009F7E1A">
      <w:pPr>
        <w:spacing w:line="240" w:lineRule="auto"/>
      </w:pPr>
      <w:r>
        <w:separator/>
      </w:r>
    </w:p>
  </w:footnote>
  <w:footnote w:type="continuationSeparator" w:id="0">
    <w:p w14:paraId="35714DFD" w14:textId="77777777" w:rsidR="009F7E1A" w:rsidRDefault="009F7E1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9C5D24" w14:textId="77777777" w:rsidR="00B7401E" w:rsidRDefault="00DC762D" w:rsidP="00B7401E">
    <w:pPr>
      <w:pStyle w:val="Kopfzeile"/>
      <w:ind w:right="-878"/>
      <w:jc w:val="right"/>
    </w:pPr>
    <w:r>
      <w:rPr>
        <w:noProof/>
        <w:lang w:val="de-AT" w:eastAsia="de-AT"/>
      </w:rPr>
      <w:drawing>
        <wp:anchor distT="0" distB="0" distL="114300" distR="114300" simplePos="0" relativeHeight="251660288" behindDoc="0" locked="0" layoutInCell="1" allowOverlap="1" wp14:anchorId="297CD5F6" wp14:editId="35290147">
          <wp:simplePos x="0" y="0"/>
          <wp:positionH relativeFrom="column">
            <wp:posOffset>5130800</wp:posOffset>
          </wp:positionH>
          <wp:positionV relativeFrom="paragraph">
            <wp:posOffset>11430</wp:posOffset>
          </wp:positionV>
          <wp:extent cx="978465" cy="1116000"/>
          <wp:effectExtent l="0" t="0" r="0" b="8255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T-Logo_4c_pos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8465" cy="11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AAE1EA0" w14:textId="77777777" w:rsidR="00B7401E" w:rsidRDefault="009F7E1A" w:rsidP="00853754">
    <w:pPr>
      <w:pStyle w:val="Kopfzeile"/>
      <w:ind w:right="-595"/>
      <w:jc w:val="right"/>
    </w:pPr>
  </w:p>
  <w:p w14:paraId="54D98D02" w14:textId="77777777" w:rsidR="00B7401E" w:rsidRDefault="009F7E1A" w:rsidP="00853754">
    <w:pPr>
      <w:pStyle w:val="Kopfzeile"/>
      <w:ind w:right="-595"/>
      <w:jc w:val="right"/>
    </w:pPr>
  </w:p>
  <w:p w14:paraId="39035800" w14:textId="77777777" w:rsidR="00B81F7B" w:rsidRDefault="009F7E1A" w:rsidP="00853754">
    <w:pPr>
      <w:pStyle w:val="Kopfzeile"/>
      <w:ind w:right="-595"/>
      <w:jc w:val="right"/>
    </w:pPr>
  </w:p>
  <w:p w14:paraId="5053BC69" w14:textId="77777777" w:rsidR="00B81F7B" w:rsidRDefault="009F7E1A" w:rsidP="00853754">
    <w:pPr>
      <w:pStyle w:val="Kopfzeile"/>
      <w:ind w:right="-595"/>
      <w:jc w:val="right"/>
    </w:pPr>
  </w:p>
  <w:p w14:paraId="376FDBC4" w14:textId="77777777" w:rsidR="00B81F7B" w:rsidRDefault="009F7E1A" w:rsidP="00853754">
    <w:pPr>
      <w:pStyle w:val="Kopfzeile"/>
      <w:ind w:right="-595"/>
      <w:jc w:val="right"/>
    </w:pPr>
  </w:p>
  <w:p w14:paraId="594EBCF4" w14:textId="77777777" w:rsidR="00B81F7B" w:rsidRDefault="009F7E1A" w:rsidP="00853754">
    <w:pPr>
      <w:pStyle w:val="Kopfzeile"/>
      <w:ind w:right="-595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DF84B1" w14:textId="77777777" w:rsidR="00853754" w:rsidRDefault="00DC762D" w:rsidP="006610DE">
    <w:pPr>
      <w:pStyle w:val="Kopfzeile"/>
      <w:tabs>
        <w:tab w:val="clear" w:pos="9072"/>
        <w:tab w:val="right" w:pos="9639"/>
      </w:tabs>
      <w:ind w:right="-878"/>
      <w:jc w:val="right"/>
    </w:pPr>
    <w:r>
      <w:rPr>
        <w:noProof/>
        <w:lang w:val="de-AT" w:eastAsia="de-AT"/>
      </w:rPr>
      <w:drawing>
        <wp:anchor distT="0" distB="0" distL="114300" distR="114300" simplePos="0" relativeHeight="251659264" behindDoc="0" locked="0" layoutInCell="1" allowOverlap="1" wp14:anchorId="0122E281" wp14:editId="32581CF2">
          <wp:simplePos x="0" y="0"/>
          <wp:positionH relativeFrom="column">
            <wp:posOffset>5146040</wp:posOffset>
          </wp:positionH>
          <wp:positionV relativeFrom="paragraph">
            <wp:posOffset>-3810</wp:posOffset>
          </wp:positionV>
          <wp:extent cx="978465" cy="1116000"/>
          <wp:effectExtent l="0" t="0" r="0" b="8255"/>
          <wp:wrapNone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T-Logo_4c_pos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8465" cy="11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7D7491"/>
    <w:multiLevelType w:val="hybridMultilevel"/>
    <w:tmpl w:val="23B2EC7A"/>
    <w:lvl w:ilvl="0" w:tplc="6488232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EB2"/>
    <w:rsid w:val="00003071"/>
    <w:rsid w:val="0002572D"/>
    <w:rsid w:val="00026B06"/>
    <w:rsid w:val="000271A8"/>
    <w:rsid w:val="000305A5"/>
    <w:rsid w:val="0003304F"/>
    <w:rsid w:val="0004227E"/>
    <w:rsid w:val="00043FF3"/>
    <w:rsid w:val="0004481D"/>
    <w:rsid w:val="00047ED2"/>
    <w:rsid w:val="00062432"/>
    <w:rsid w:val="00071E62"/>
    <w:rsid w:val="0007402D"/>
    <w:rsid w:val="00075165"/>
    <w:rsid w:val="00075507"/>
    <w:rsid w:val="00075710"/>
    <w:rsid w:val="00080C6A"/>
    <w:rsid w:val="000A0D5F"/>
    <w:rsid w:val="000B4815"/>
    <w:rsid w:val="000B722A"/>
    <w:rsid w:val="000C1BA8"/>
    <w:rsid w:val="000C40A2"/>
    <w:rsid w:val="000C5F13"/>
    <w:rsid w:val="000D11FB"/>
    <w:rsid w:val="000D144D"/>
    <w:rsid w:val="000E7846"/>
    <w:rsid w:val="000E7CB9"/>
    <w:rsid w:val="000F52A9"/>
    <w:rsid w:val="000F5E34"/>
    <w:rsid w:val="00103327"/>
    <w:rsid w:val="00105AA0"/>
    <w:rsid w:val="00105DD6"/>
    <w:rsid w:val="0011294B"/>
    <w:rsid w:val="00114363"/>
    <w:rsid w:val="00115673"/>
    <w:rsid w:val="00122E26"/>
    <w:rsid w:val="00123A13"/>
    <w:rsid w:val="001333B5"/>
    <w:rsid w:val="00167A06"/>
    <w:rsid w:val="00174D9C"/>
    <w:rsid w:val="00177603"/>
    <w:rsid w:val="00191765"/>
    <w:rsid w:val="001A658F"/>
    <w:rsid w:val="001A678E"/>
    <w:rsid w:val="001A7332"/>
    <w:rsid w:val="001E10E2"/>
    <w:rsid w:val="001E4040"/>
    <w:rsid w:val="001E6E2E"/>
    <w:rsid w:val="00206D5F"/>
    <w:rsid w:val="00235678"/>
    <w:rsid w:val="0024398A"/>
    <w:rsid w:val="002442B0"/>
    <w:rsid w:val="00270F1A"/>
    <w:rsid w:val="00281B42"/>
    <w:rsid w:val="00285492"/>
    <w:rsid w:val="002862D4"/>
    <w:rsid w:val="00286A0A"/>
    <w:rsid w:val="0029070A"/>
    <w:rsid w:val="002922B9"/>
    <w:rsid w:val="002A5DC2"/>
    <w:rsid w:val="002B038A"/>
    <w:rsid w:val="002B450D"/>
    <w:rsid w:val="002B54AA"/>
    <w:rsid w:val="002C3569"/>
    <w:rsid w:val="002C43B4"/>
    <w:rsid w:val="002F2803"/>
    <w:rsid w:val="00305383"/>
    <w:rsid w:val="00312694"/>
    <w:rsid w:val="003152F8"/>
    <w:rsid w:val="00321324"/>
    <w:rsid w:val="00334BD1"/>
    <w:rsid w:val="003448BF"/>
    <w:rsid w:val="00354007"/>
    <w:rsid w:val="00360156"/>
    <w:rsid w:val="003614FA"/>
    <w:rsid w:val="00364662"/>
    <w:rsid w:val="00366715"/>
    <w:rsid w:val="00373FF4"/>
    <w:rsid w:val="00374FD1"/>
    <w:rsid w:val="00387282"/>
    <w:rsid w:val="0039078A"/>
    <w:rsid w:val="003B04A8"/>
    <w:rsid w:val="003B4C1A"/>
    <w:rsid w:val="003B5F78"/>
    <w:rsid w:val="003C1645"/>
    <w:rsid w:val="003C48BB"/>
    <w:rsid w:val="003C4CCA"/>
    <w:rsid w:val="003D43C7"/>
    <w:rsid w:val="00401EF3"/>
    <w:rsid w:val="004026F2"/>
    <w:rsid w:val="00433651"/>
    <w:rsid w:val="004401E5"/>
    <w:rsid w:val="00440D51"/>
    <w:rsid w:val="00444209"/>
    <w:rsid w:val="00453C25"/>
    <w:rsid w:val="004561AB"/>
    <w:rsid w:val="0045756E"/>
    <w:rsid w:val="00457F40"/>
    <w:rsid w:val="004604F3"/>
    <w:rsid w:val="00477BD6"/>
    <w:rsid w:val="00487985"/>
    <w:rsid w:val="0049245F"/>
    <w:rsid w:val="004954A1"/>
    <w:rsid w:val="004B0012"/>
    <w:rsid w:val="004B1690"/>
    <w:rsid w:val="004B1AE6"/>
    <w:rsid w:val="004B426F"/>
    <w:rsid w:val="004B72A3"/>
    <w:rsid w:val="004C38BE"/>
    <w:rsid w:val="004C474E"/>
    <w:rsid w:val="004C5800"/>
    <w:rsid w:val="004C6D41"/>
    <w:rsid w:val="004C7E0A"/>
    <w:rsid w:val="004D19AC"/>
    <w:rsid w:val="004F52F7"/>
    <w:rsid w:val="005027CF"/>
    <w:rsid w:val="00525DDF"/>
    <w:rsid w:val="00527995"/>
    <w:rsid w:val="005312E2"/>
    <w:rsid w:val="0053466D"/>
    <w:rsid w:val="00536C1D"/>
    <w:rsid w:val="00537D92"/>
    <w:rsid w:val="00551A48"/>
    <w:rsid w:val="0057332F"/>
    <w:rsid w:val="0057752B"/>
    <w:rsid w:val="00581AFE"/>
    <w:rsid w:val="00583C7E"/>
    <w:rsid w:val="00587013"/>
    <w:rsid w:val="00591168"/>
    <w:rsid w:val="00591E44"/>
    <w:rsid w:val="00592D71"/>
    <w:rsid w:val="005A44A6"/>
    <w:rsid w:val="005B56C9"/>
    <w:rsid w:val="005C1CD4"/>
    <w:rsid w:val="005C4C68"/>
    <w:rsid w:val="005D4DAB"/>
    <w:rsid w:val="005D5638"/>
    <w:rsid w:val="005F0001"/>
    <w:rsid w:val="006171E4"/>
    <w:rsid w:val="00632767"/>
    <w:rsid w:val="00632D7E"/>
    <w:rsid w:val="006350C0"/>
    <w:rsid w:val="00643CE1"/>
    <w:rsid w:val="006528AE"/>
    <w:rsid w:val="006553EF"/>
    <w:rsid w:val="00666C4E"/>
    <w:rsid w:val="0067234F"/>
    <w:rsid w:val="006A1DD8"/>
    <w:rsid w:val="006A48FA"/>
    <w:rsid w:val="006A5CA6"/>
    <w:rsid w:val="006B0C3F"/>
    <w:rsid w:val="006B3E42"/>
    <w:rsid w:val="006D5776"/>
    <w:rsid w:val="006E2698"/>
    <w:rsid w:val="006E629C"/>
    <w:rsid w:val="006E6B1B"/>
    <w:rsid w:val="0071467D"/>
    <w:rsid w:val="007228D3"/>
    <w:rsid w:val="00734DE0"/>
    <w:rsid w:val="00740360"/>
    <w:rsid w:val="0075239C"/>
    <w:rsid w:val="00757B21"/>
    <w:rsid w:val="0076155B"/>
    <w:rsid w:val="007651B0"/>
    <w:rsid w:val="00777F1E"/>
    <w:rsid w:val="00780AD0"/>
    <w:rsid w:val="00784D37"/>
    <w:rsid w:val="00790421"/>
    <w:rsid w:val="00791CB2"/>
    <w:rsid w:val="007948CD"/>
    <w:rsid w:val="00796BD0"/>
    <w:rsid w:val="007A0906"/>
    <w:rsid w:val="007A79B7"/>
    <w:rsid w:val="007B2712"/>
    <w:rsid w:val="007B3BC2"/>
    <w:rsid w:val="007C15D1"/>
    <w:rsid w:val="007C587B"/>
    <w:rsid w:val="007D0854"/>
    <w:rsid w:val="007D240A"/>
    <w:rsid w:val="007D61DC"/>
    <w:rsid w:val="007E1DBA"/>
    <w:rsid w:val="007E50BC"/>
    <w:rsid w:val="00806133"/>
    <w:rsid w:val="008202C2"/>
    <w:rsid w:val="00831458"/>
    <w:rsid w:val="008369F3"/>
    <w:rsid w:val="00836E5D"/>
    <w:rsid w:val="00851C86"/>
    <w:rsid w:val="00856A44"/>
    <w:rsid w:val="00864A7B"/>
    <w:rsid w:val="00867431"/>
    <w:rsid w:val="00871ED7"/>
    <w:rsid w:val="00874EB2"/>
    <w:rsid w:val="00882193"/>
    <w:rsid w:val="0088777F"/>
    <w:rsid w:val="008877D6"/>
    <w:rsid w:val="00887E62"/>
    <w:rsid w:val="008959E9"/>
    <w:rsid w:val="008A4B4B"/>
    <w:rsid w:val="008A58AC"/>
    <w:rsid w:val="008B74E1"/>
    <w:rsid w:val="008C0552"/>
    <w:rsid w:val="008C1028"/>
    <w:rsid w:val="008D1800"/>
    <w:rsid w:val="008D543E"/>
    <w:rsid w:val="008E7492"/>
    <w:rsid w:val="008F4A76"/>
    <w:rsid w:val="008F7FA3"/>
    <w:rsid w:val="00920B5F"/>
    <w:rsid w:val="009224EB"/>
    <w:rsid w:val="00933400"/>
    <w:rsid w:val="00952FBE"/>
    <w:rsid w:val="0095467D"/>
    <w:rsid w:val="00985EE3"/>
    <w:rsid w:val="0098741E"/>
    <w:rsid w:val="009915A7"/>
    <w:rsid w:val="009A1539"/>
    <w:rsid w:val="009A24B8"/>
    <w:rsid w:val="009A54B4"/>
    <w:rsid w:val="009A6ED3"/>
    <w:rsid w:val="009B6B61"/>
    <w:rsid w:val="009B74CD"/>
    <w:rsid w:val="009C32C2"/>
    <w:rsid w:val="009C7417"/>
    <w:rsid w:val="009F442A"/>
    <w:rsid w:val="009F52FC"/>
    <w:rsid w:val="009F7E1A"/>
    <w:rsid w:val="00A158D4"/>
    <w:rsid w:val="00A26B97"/>
    <w:rsid w:val="00A3164F"/>
    <w:rsid w:val="00A32763"/>
    <w:rsid w:val="00A3371C"/>
    <w:rsid w:val="00A45066"/>
    <w:rsid w:val="00A45493"/>
    <w:rsid w:val="00A50116"/>
    <w:rsid w:val="00A676D0"/>
    <w:rsid w:val="00A75B91"/>
    <w:rsid w:val="00A85474"/>
    <w:rsid w:val="00A85618"/>
    <w:rsid w:val="00A8735A"/>
    <w:rsid w:val="00A91419"/>
    <w:rsid w:val="00AA4ABA"/>
    <w:rsid w:val="00AC73B4"/>
    <w:rsid w:val="00AD0FE3"/>
    <w:rsid w:val="00AD187C"/>
    <w:rsid w:val="00AE2D87"/>
    <w:rsid w:val="00AF76AD"/>
    <w:rsid w:val="00B1591F"/>
    <w:rsid w:val="00B32827"/>
    <w:rsid w:val="00B4720A"/>
    <w:rsid w:val="00B60BD2"/>
    <w:rsid w:val="00B63140"/>
    <w:rsid w:val="00B753FF"/>
    <w:rsid w:val="00B759DE"/>
    <w:rsid w:val="00B933D4"/>
    <w:rsid w:val="00BA0232"/>
    <w:rsid w:val="00BB26CD"/>
    <w:rsid w:val="00BB768D"/>
    <w:rsid w:val="00BD6F58"/>
    <w:rsid w:val="00BE2CE2"/>
    <w:rsid w:val="00BE7B00"/>
    <w:rsid w:val="00BF48DB"/>
    <w:rsid w:val="00C07810"/>
    <w:rsid w:val="00C10E6A"/>
    <w:rsid w:val="00C124E1"/>
    <w:rsid w:val="00C1744D"/>
    <w:rsid w:val="00C178D9"/>
    <w:rsid w:val="00C21183"/>
    <w:rsid w:val="00C21FA3"/>
    <w:rsid w:val="00C337A9"/>
    <w:rsid w:val="00C344DB"/>
    <w:rsid w:val="00C43685"/>
    <w:rsid w:val="00C53AAE"/>
    <w:rsid w:val="00C630BD"/>
    <w:rsid w:val="00C66D44"/>
    <w:rsid w:val="00C731EE"/>
    <w:rsid w:val="00C93159"/>
    <w:rsid w:val="00CA0B77"/>
    <w:rsid w:val="00CA140B"/>
    <w:rsid w:val="00CA6EE4"/>
    <w:rsid w:val="00CB4AB3"/>
    <w:rsid w:val="00CB7846"/>
    <w:rsid w:val="00CD7993"/>
    <w:rsid w:val="00CF0114"/>
    <w:rsid w:val="00D07FCE"/>
    <w:rsid w:val="00D120E6"/>
    <w:rsid w:val="00D319A8"/>
    <w:rsid w:val="00D4252E"/>
    <w:rsid w:val="00D45902"/>
    <w:rsid w:val="00D50C96"/>
    <w:rsid w:val="00D649B3"/>
    <w:rsid w:val="00D673FE"/>
    <w:rsid w:val="00D72E7F"/>
    <w:rsid w:val="00D73EF1"/>
    <w:rsid w:val="00D84346"/>
    <w:rsid w:val="00D8695A"/>
    <w:rsid w:val="00DC0219"/>
    <w:rsid w:val="00DC1C48"/>
    <w:rsid w:val="00DC762D"/>
    <w:rsid w:val="00DE6174"/>
    <w:rsid w:val="00E1713D"/>
    <w:rsid w:val="00E278EF"/>
    <w:rsid w:val="00E36DB3"/>
    <w:rsid w:val="00E51C1A"/>
    <w:rsid w:val="00E830A5"/>
    <w:rsid w:val="00EB0981"/>
    <w:rsid w:val="00EB36CF"/>
    <w:rsid w:val="00EC0B0D"/>
    <w:rsid w:val="00EE5308"/>
    <w:rsid w:val="00EF3E27"/>
    <w:rsid w:val="00EF558A"/>
    <w:rsid w:val="00EF62B6"/>
    <w:rsid w:val="00EF7684"/>
    <w:rsid w:val="00F06F33"/>
    <w:rsid w:val="00F07C04"/>
    <w:rsid w:val="00F17D76"/>
    <w:rsid w:val="00F27A98"/>
    <w:rsid w:val="00F30852"/>
    <w:rsid w:val="00F535D9"/>
    <w:rsid w:val="00F55282"/>
    <w:rsid w:val="00F6370E"/>
    <w:rsid w:val="00F67280"/>
    <w:rsid w:val="00F728D3"/>
    <w:rsid w:val="00F735D1"/>
    <w:rsid w:val="00F82D32"/>
    <w:rsid w:val="00F83F51"/>
    <w:rsid w:val="00F850A3"/>
    <w:rsid w:val="00F94DCC"/>
    <w:rsid w:val="00FA6A19"/>
    <w:rsid w:val="00FB0E16"/>
    <w:rsid w:val="00FB4025"/>
    <w:rsid w:val="00FB4CB3"/>
    <w:rsid w:val="00FC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E6EBA"/>
  <w15:chartTrackingRefBased/>
  <w15:docId w15:val="{CBEB345E-C7A0-4E43-B67C-02DF0723A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9A1539"/>
    <w:pPr>
      <w:spacing w:after="0" w:line="264" w:lineRule="auto"/>
    </w:pPr>
    <w:rPr>
      <w:rFonts w:ascii="Calibri" w:eastAsia="Times New Roman" w:hAnsi="Calibri" w:cs="Times New Roman"/>
      <w:lang w:val="de-DE" w:eastAsia="de-DE"/>
    </w:rPr>
  </w:style>
  <w:style w:type="paragraph" w:styleId="berschrift1">
    <w:name w:val="heading 1"/>
    <w:basedOn w:val="Standard"/>
    <w:link w:val="berschrift1Zchn"/>
    <w:uiPriority w:val="9"/>
    <w:qFormat/>
    <w:rsid w:val="006E6B1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de-AT" w:eastAsia="de-AT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731E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C0B0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6D5776"/>
    <w:rPr>
      <w:color w:val="0000FF"/>
      <w:u w:val="single"/>
    </w:rPr>
  </w:style>
  <w:style w:type="paragraph" w:styleId="Kopfzeile">
    <w:name w:val="header"/>
    <w:basedOn w:val="Standard"/>
    <w:link w:val="KopfzeileZchn"/>
    <w:rsid w:val="006D577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6D5776"/>
    <w:rPr>
      <w:rFonts w:ascii="Calibri" w:eastAsia="Times New Roman" w:hAnsi="Calibri" w:cs="Times New Roman"/>
      <w:lang w:val="de-DE" w:eastAsia="de-DE"/>
    </w:rPr>
  </w:style>
  <w:style w:type="paragraph" w:styleId="Fuzeile">
    <w:name w:val="footer"/>
    <w:basedOn w:val="Standard"/>
    <w:link w:val="FuzeileZchn"/>
    <w:rsid w:val="006D577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6D5776"/>
    <w:rPr>
      <w:rFonts w:ascii="Calibri" w:eastAsia="Times New Roman" w:hAnsi="Calibri" w:cs="Times New Roman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E6B1B"/>
    <w:rPr>
      <w:rFonts w:ascii="Times New Roman" w:eastAsia="Times New Roman" w:hAnsi="Times New Roman" w:cs="Times New Roman"/>
      <w:b/>
      <w:bCs/>
      <w:kern w:val="36"/>
      <w:sz w:val="48"/>
      <w:szCs w:val="48"/>
      <w:lang w:eastAsia="de-A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B04A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B04A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B04A8"/>
    <w:rPr>
      <w:rFonts w:ascii="Calibri" w:eastAsia="Times New Roman" w:hAnsi="Calibri" w:cs="Times New Roman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B04A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B04A8"/>
    <w:rPr>
      <w:rFonts w:ascii="Calibri" w:eastAsia="Times New Roman" w:hAnsi="Calibri" w:cs="Times New Roman"/>
      <w:b/>
      <w:bCs/>
      <w:sz w:val="20"/>
      <w:szCs w:val="20"/>
      <w:lang w:val="de-DE" w:eastAsia="de-DE"/>
    </w:rPr>
  </w:style>
  <w:style w:type="paragraph" w:styleId="berarbeitung">
    <w:name w:val="Revision"/>
    <w:hidden/>
    <w:uiPriority w:val="99"/>
    <w:semiHidden/>
    <w:rsid w:val="003B04A8"/>
    <w:pPr>
      <w:spacing w:after="0" w:line="240" w:lineRule="auto"/>
    </w:pPr>
    <w:rPr>
      <w:rFonts w:ascii="Calibri" w:eastAsia="Times New Roman" w:hAnsi="Calibri" w:cs="Times New Roman"/>
      <w:lang w:val="de-DE" w:eastAsia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84D37"/>
    <w:rPr>
      <w:color w:val="605E5C"/>
      <w:shd w:val="clear" w:color="auto" w:fill="E1DFDD"/>
    </w:rPr>
  </w:style>
  <w:style w:type="paragraph" w:styleId="StandardWeb">
    <w:name w:val="Normal (Web)"/>
    <w:basedOn w:val="Standard"/>
    <w:uiPriority w:val="99"/>
    <w:unhideWhenUsed/>
    <w:rsid w:val="00C4368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de-AT" w:eastAsia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73FF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73FF4"/>
    <w:rPr>
      <w:rFonts w:ascii="Segoe UI" w:eastAsia="Times New Roman" w:hAnsi="Segoe UI" w:cs="Segoe UI"/>
      <w:sz w:val="18"/>
      <w:szCs w:val="18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731E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de-DE" w:eastAsia="de-DE"/>
    </w:rPr>
  </w:style>
  <w:style w:type="character" w:styleId="BesuchterLink">
    <w:name w:val="FollowedHyperlink"/>
    <w:basedOn w:val="Absatz-Standardschriftart"/>
    <w:uiPriority w:val="99"/>
    <w:semiHidden/>
    <w:unhideWhenUsed/>
    <w:rsid w:val="00BB26CD"/>
    <w:rPr>
      <w:color w:val="954F72" w:themeColor="followedHyperlink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C0B0D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de-DE" w:eastAsia="de-DE"/>
    </w:rPr>
  </w:style>
  <w:style w:type="character" w:styleId="Fett">
    <w:name w:val="Strong"/>
    <w:basedOn w:val="Absatz-Standardschriftart"/>
    <w:uiPriority w:val="22"/>
    <w:qFormat/>
    <w:rsid w:val="00EC0B0D"/>
    <w:rPr>
      <w:b/>
      <w:bCs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27995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27995"/>
    <w:rPr>
      <w:rFonts w:ascii="Calibri" w:eastAsia="Times New Roman" w:hAnsi="Calibri" w:cs="Times New Roman"/>
      <w:sz w:val="20"/>
      <w:szCs w:val="20"/>
      <w:lang w:val="de-DE"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527995"/>
    <w:rPr>
      <w:vertAlign w:val="superscript"/>
    </w:rPr>
  </w:style>
  <w:style w:type="paragraph" w:styleId="Listenabsatz">
    <w:name w:val="List Paragraph"/>
    <w:basedOn w:val="Standard"/>
    <w:uiPriority w:val="34"/>
    <w:qFormat/>
    <w:rsid w:val="00C66D44"/>
    <w:pPr>
      <w:spacing w:line="240" w:lineRule="auto"/>
      <w:ind w:left="720"/>
    </w:pPr>
    <w:rPr>
      <w:rFonts w:eastAsiaTheme="minorHAnsi" w:cs="Calibri"/>
      <w:lang w:val="de-AT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4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76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2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01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2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4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77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4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1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03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14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76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28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ohotel-schwanen.com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aturhotel.at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vorarlberg.travel" TargetMode="External"/><Relationship Id="rId2" Type="http://schemas.openxmlformats.org/officeDocument/2006/relationships/hyperlink" Target="mailto:info@vorarlberg.travel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14DA7-04FA-4059-8260-F31F5E0B4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Pzwei. Thorsten Bayer</dc:creator>
  <cp:keywords/>
  <dc:description/>
  <cp:lastModifiedBy>Katharina Fa</cp:lastModifiedBy>
  <cp:revision>6</cp:revision>
  <cp:lastPrinted>2022-08-31T06:53:00Z</cp:lastPrinted>
  <dcterms:created xsi:type="dcterms:W3CDTF">2022-11-03T07:37:00Z</dcterms:created>
  <dcterms:modified xsi:type="dcterms:W3CDTF">2022-12-05T15:20:00Z</dcterms:modified>
</cp:coreProperties>
</file>